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9" w:rsidRDefault="00370C99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E60F91" w:rsidRDefault="00E60F91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PRÁVĚ </w:t>
      </w:r>
      <w:r w:rsidR="00BF39F3">
        <w:rPr>
          <w:rStyle w:val="FontStyle13"/>
          <w:rFonts w:ascii="Arial" w:hAnsi="Arial" w:cs="Arial"/>
          <w:sz w:val="20"/>
          <w:szCs w:val="20"/>
        </w:rPr>
        <w:t>JSOU PŘIPRAVOVÁNY PODMÍNKY VÝZVY.</w:t>
      </w:r>
    </w:p>
    <w:p w:rsidR="00E60F91" w:rsidRPr="008163E2" w:rsidRDefault="00BF39F3" w:rsidP="00E60F91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="00E60F91">
        <w:rPr>
          <w:rFonts w:ascii="Arial" w:hAnsi="Arial" w:cs="Arial"/>
          <w:bCs/>
          <w:sz w:val="20"/>
          <w:szCs w:val="20"/>
        </w:rPr>
        <w:t>yhlášení</w:t>
      </w:r>
      <w:r w:rsidR="00E60F91" w:rsidRPr="008163E2">
        <w:rPr>
          <w:rFonts w:ascii="Arial" w:hAnsi="Arial" w:cs="Arial"/>
          <w:bCs/>
          <w:sz w:val="20"/>
          <w:szCs w:val="20"/>
        </w:rPr>
        <w:t xml:space="preserve"> </w:t>
      </w:r>
      <w:r w:rsidR="00E60F91">
        <w:rPr>
          <w:rFonts w:ascii="Arial" w:hAnsi="Arial" w:cs="Arial"/>
          <w:bCs/>
          <w:sz w:val="20"/>
          <w:szCs w:val="20"/>
        </w:rPr>
        <w:t>výzvy</w:t>
      </w:r>
      <w:r>
        <w:rPr>
          <w:rFonts w:ascii="Arial" w:hAnsi="Arial" w:cs="Arial"/>
          <w:bCs/>
          <w:sz w:val="20"/>
          <w:szCs w:val="20"/>
        </w:rPr>
        <w:t xml:space="preserve"> se p</w:t>
      </w:r>
      <w:r w:rsidRPr="008163E2">
        <w:rPr>
          <w:rFonts w:ascii="Arial" w:hAnsi="Arial" w:cs="Arial"/>
          <w:bCs/>
          <w:sz w:val="20"/>
          <w:szCs w:val="20"/>
        </w:rPr>
        <w:t>ředpokl</w:t>
      </w:r>
      <w:r>
        <w:rPr>
          <w:rFonts w:ascii="Arial" w:hAnsi="Arial" w:cs="Arial"/>
          <w:bCs/>
          <w:sz w:val="20"/>
          <w:szCs w:val="20"/>
        </w:rPr>
        <w:t>á</w:t>
      </w:r>
      <w:r w:rsidRPr="008163E2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 xml:space="preserve">á v </w:t>
      </w:r>
      <w:r w:rsidR="00E60F91">
        <w:rPr>
          <w:rFonts w:ascii="Arial" w:hAnsi="Arial" w:cs="Arial"/>
          <w:bCs/>
          <w:sz w:val="20"/>
          <w:szCs w:val="20"/>
        </w:rPr>
        <w:t>prosin</w:t>
      </w:r>
      <w:r>
        <w:rPr>
          <w:rFonts w:ascii="Arial" w:hAnsi="Arial" w:cs="Arial"/>
          <w:bCs/>
          <w:sz w:val="20"/>
          <w:szCs w:val="20"/>
        </w:rPr>
        <w:t>ci</w:t>
      </w:r>
      <w:r w:rsidR="00E60F91" w:rsidRPr="008163E2">
        <w:rPr>
          <w:rFonts w:ascii="Arial" w:hAnsi="Arial" w:cs="Arial"/>
          <w:bCs/>
          <w:sz w:val="20"/>
          <w:szCs w:val="20"/>
        </w:rPr>
        <w:t xml:space="preserve"> 201</w:t>
      </w:r>
      <w:r w:rsidR="00E60F91">
        <w:rPr>
          <w:rFonts w:ascii="Arial" w:hAnsi="Arial" w:cs="Arial"/>
          <w:bCs/>
          <w:sz w:val="20"/>
          <w:szCs w:val="20"/>
        </w:rPr>
        <w:t>5</w:t>
      </w:r>
      <w:r w:rsidR="00370C99">
        <w:rPr>
          <w:rFonts w:ascii="Arial" w:hAnsi="Arial" w:cs="Arial"/>
          <w:bCs/>
          <w:sz w:val="20"/>
          <w:szCs w:val="20"/>
        </w:rPr>
        <w:t>.</w:t>
      </w:r>
    </w:p>
    <w:p w:rsidR="00E60F91" w:rsidRPr="009754C2" w:rsidRDefault="00E60F91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8C2420" w:rsidRPr="009754C2" w:rsidRDefault="008C2420" w:rsidP="008C242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KDY </w:t>
      </w:r>
      <w:r w:rsidR="00E60F91" w:rsidRPr="009754C2">
        <w:rPr>
          <w:rStyle w:val="FontStyle13"/>
          <w:rFonts w:ascii="Arial" w:hAnsi="Arial" w:cs="Arial"/>
          <w:sz w:val="20"/>
          <w:szCs w:val="20"/>
        </w:rPr>
        <w:t>BUDE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MOŽNO ŽÁDAT?</w:t>
      </w:r>
    </w:p>
    <w:p w:rsidR="008C2420" w:rsidRPr="009754C2" w:rsidRDefault="00B87D60" w:rsidP="008C2420">
      <w:pPr>
        <w:pStyle w:val="Style5"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="008C2420" w:rsidRPr="009754C2">
        <w:rPr>
          <w:rFonts w:ascii="Arial" w:hAnsi="Arial" w:cs="Arial"/>
          <w:bCs/>
          <w:sz w:val="20"/>
          <w:szCs w:val="20"/>
        </w:rPr>
        <w:t>ahájení příjmu žádostí</w:t>
      </w:r>
      <w:r w:rsidRPr="00B87D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se p</w:t>
      </w:r>
      <w:r w:rsidRPr="009754C2">
        <w:rPr>
          <w:rFonts w:ascii="Arial" w:hAnsi="Arial" w:cs="Arial"/>
          <w:bCs/>
          <w:sz w:val="20"/>
          <w:szCs w:val="20"/>
        </w:rPr>
        <w:t>ředpokl</w:t>
      </w:r>
      <w:r w:rsidR="009A5EC4">
        <w:rPr>
          <w:rFonts w:ascii="Arial" w:hAnsi="Arial" w:cs="Arial"/>
          <w:bCs/>
          <w:sz w:val="20"/>
          <w:szCs w:val="20"/>
        </w:rPr>
        <w:t>á</w:t>
      </w:r>
      <w:r w:rsidRPr="009754C2"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á koncem</w:t>
      </w:r>
      <w:r w:rsidR="008C2420" w:rsidRPr="009754C2">
        <w:rPr>
          <w:rFonts w:ascii="Arial" w:hAnsi="Arial" w:cs="Arial"/>
          <w:bCs/>
          <w:sz w:val="20"/>
          <w:szCs w:val="20"/>
        </w:rPr>
        <w:t xml:space="preserve"> ledn</w:t>
      </w:r>
      <w:r>
        <w:rPr>
          <w:rFonts w:ascii="Arial" w:hAnsi="Arial" w:cs="Arial"/>
          <w:bCs/>
          <w:sz w:val="20"/>
          <w:szCs w:val="20"/>
        </w:rPr>
        <w:t>a</w:t>
      </w:r>
      <w:r w:rsidR="008C2420" w:rsidRPr="009754C2">
        <w:rPr>
          <w:rFonts w:ascii="Arial" w:hAnsi="Arial" w:cs="Arial"/>
          <w:bCs/>
          <w:sz w:val="20"/>
          <w:szCs w:val="20"/>
        </w:rPr>
        <w:t xml:space="preserve"> 2016</w:t>
      </w:r>
      <w:r w:rsidR="00370C99">
        <w:rPr>
          <w:rFonts w:ascii="Arial" w:hAnsi="Arial" w:cs="Arial"/>
          <w:bCs/>
          <w:sz w:val="20"/>
          <w:szCs w:val="20"/>
        </w:rPr>
        <w:t>.</w:t>
      </w:r>
    </w:p>
    <w:p w:rsidR="008C2420" w:rsidRPr="009754C2" w:rsidRDefault="008C2420" w:rsidP="00D64201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346B3E" w:rsidRPr="00BF39F3" w:rsidRDefault="00534509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KDO MŮŽE ŽÁDAT O DOTACI NA VÝMĚNU KOTLE?</w:t>
      </w:r>
      <w:r w:rsidR="00D64201"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0F0352" w:rsidRPr="009754C2">
        <w:rPr>
          <w:rStyle w:val="FontStyle13"/>
          <w:rFonts w:ascii="Arial" w:hAnsi="Arial" w:cs="Arial"/>
          <w:b w:val="0"/>
          <w:sz w:val="20"/>
          <w:szCs w:val="20"/>
        </w:rPr>
        <w:t>F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yzická osoba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vlastnící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rodinný dům 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>o 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>maximáln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ě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3 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bytových jednot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kách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 </w:t>
      </w:r>
      <w:r w:rsidR="00932EBB" w:rsidRPr="009754C2">
        <w:rPr>
          <w:rStyle w:val="FontStyle12"/>
          <w:rFonts w:ascii="Arial" w:hAnsi="Arial" w:cs="Arial"/>
          <w:b w:val="0"/>
          <w:sz w:val="20"/>
          <w:szCs w:val="20"/>
        </w:rPr>
        <w:t>Ústeckém</w:t>
      </w:r>
      <w:r w:rsidR="0093042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kraji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. Tento</w:t>
      </w:r>
      <w:r w:rsidR="00EA264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dům musí být vytápěn </w:t>
      </w:r>
      <w:r w:rsidR="00EA264C" w:rsidRPr="00BF39F3">
        <w:rPr>
          <w:rStyle w:val="FontStyle12"/>
          <w:rFonts w:ascii="Arial" w:hAnsi="Arial" w:cs="Arial"/>
          <w:sz w:val="20"/>
          <w:szCs w:val="20"/>
          <w:u w:val="single"/>
        </w:rPr>
        <w:t>kotlem na </w:t>
      </w:r>
      <w:r w:rsidRPr="00BF39F3">
        <w:rPr>
          <w:rStyle w:val="FontStyle12"/>
          <w:rFonts w:ascii="Arial" w:hAnsi="Arial" w:cs="Arial"/>
          <w:sz w:val="20"/>
          <w:szCs w:val="20"/>
          <w:u w:val="single"/>
        </w:rPr>
        <w:t>tuhá paliva s ručním přikládáním.</w:t>
      </w:r>
      <w:r w:rsidRPr="00BF39F3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AC7583" w:rsidRPr="00BF39F3" w:rsidRDefault="00AC7583" w:rsidP="00D64201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b w:val="0"/>
          <w:sz w:val="20"/>
          <w:szCs w:val="20"/>
        </w:rPr>
      </w:pPr>
    </w:p>
    <w:p w:rsidR="00C94BAC" w:rsidRDefault="003F33C1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CO </w:t>
      </w:r>
      <w:r w:rsidR="00E60F91" w:rsidRPr="009754C2">
        <w:rPr>
          <w:rStyle w:val="FontStyle13"/>
          <w:rFonts w:ascii="Arial" w:hAnsi="Arial" w:cs="Arial"/>
          <w:sz w:val="20"/>
          <w:szCs w:val="20"/>
        </w:rPr>
        <w:t>BUDE</w:t>
      </w:r>
      <w:r w:rsidR="000F0352" w:rsidRPr="009754C2">
        <w:rPr>
          <w:rStyle w:val="FontStyle13"/>
          <w:rFonts w:ascii="Arial" w:hAnsi="Arial" w:cs="Arial"/>
          <w:sz w:val="20"/>
          <w:szCs w:val="20"/>
        </w:rPr>
        <w:t xml:space="preserve"> PODPOROVÁN</w:t>
      </w:r>
      <w:r w:rsidRPr="009754C2">
        <w:rPr>
          <w:rStyle w:val="FontStyle13"/>
          <w:rFonts w:ascii="Arial" w:hAnsi="Arial" w:cs="Arial"/>
          <w:sz w:val="20"/>
          <w:szCs w:val="20"/>
        </w:rPr>
        <w:t>O</w:t>
      </w:r>
      <w:r w:rsidR="000F0352" w:rsidRPr="009754C2">
        <w:rPr>
          <w:rStyle w:val="FontStyle13"/>
          <w:rFonts w:ascii="Arial" w:hAnsi="Arial" w:cs="Arial"/>
          <w:sz w:val="20"/>
          <w:szCs w:val="20"/>
        </w:rPr>
        <w:t>?</w:t>
      </w:r>
      <w:r w:rsidR="00AC7583"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</w:p>
    <w:p w:rsidR="000F0352" w:rsidRPr="009754C2" w:rsidRDefault="008C2420" w:rsidP="00CB0046">
      <w:pPr>
        <w:pStyle w:val="Style5"/>
        <w:widowControl/>
        <w:tabs>
          <w:tab w:val="left" w:pos="142"/>
        </w:tabs>
        <w:rPr>
          <w:rStyle w:val="FontStyle12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>Nové t</w:t>
      </w:r>
      <w:r w:rsidR="003F33C1" w:rsidRPr="009754C2">
        <w:rPr>
          <w:rStyle w:val="FontStyle13"/>
          <w:rFonts w:ascii="Arial" w:hAnsi="Arial" w:cs="Arial"/>
          <w:b w:val="0"/>
          <w:sz w:val="20"/>
          <w:szCs w:val="20"/>
        </w:rPr>
        <w:t>epelné zdroje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splň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ující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Směrnici o </w:t>
      </w:r>
      <w:proofErr w:type="spellStart"/>
      <w:r w:rsidR="001B2112">
        <w:rPr>
          <w:rStyle w:val="FontStyle12"/>
          <w:rFonts w:ascii="Arial" w:hAnsi="Arial" w:cs="Arial"/>
          <w:b w:val="0"/>
          <w:sz w:val="20"/>
          <w:szCs w:val="20"/>
        </w:rPr>
        <w:t>Ekodesignu</w:t>
      </w:r>
      <w:proofErr w:type="spellEnd"/>
      <w:r w:rsidR="003F33C1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,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kter</w:t>
      </w:r>
      <w:r w:rsidR="001B2112">
        <w:rPr>
          <w:rStyle w:val="FontStyle12"/>
          <w:rFonts w:ascii="Arial" w:hAnsi="Arial" w:cs="Arial"/>
          <w:b w:val="0"/>
          <w:sz w:val="20"/>
          <w:szCs w:val="20"/>
        </w:rPr>
        <w:t>é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jsou uveden</w:t>
      </w:r>
      <w:r w:rsidR="001B2112">
        <w:rPr>
          <w:rStyle w:val="FontStyle12"/>
          <w:rFonts w:ascii="Arial" w:hAnsi="Arial" w:cs="Arial"/>
          <w:b w:val="0"/>
          <w:sz w:val="20"/>
          <w:szCs w:val="20"/>
        </w:rPr>
        <w:t>y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v Seznam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u podporovaných výrobků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vedeném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SFŽP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.</w:t>
      </w:r>
      <w:r w:rsidR="00CB0046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0F0352" w:rsidRPr="009754C2">
        <w:rPr>
          <w:rStyle w:val="FontStyle12"/>
          <w:rFonts w:ascii="Arial" w:hAnsi="Arial" w:cs="Arial"/>
          <w:b w:val="0"/>
          <w:sz w:val="20"/>
          <w:szCs w:val="20"/>
        </w:rPr>
        <w:t>(</w:t>
      </w:r>
      <w:hyperlink r:id="rId8" w:history="1">
        <w:r w:rsidR="000F0352" w:rsidRPr="009754C2">
          <w:rPr>
            <w:rStyle w:val="Hypertextovodkaz"/>
            <w:rFonts w:ascii="Arial" w:hAnsi="Arial" w:cs="Arial"/>
            <w:sz w:val="20"/>
            <w:szCs w:val="20"/>
          </w:rPr>
          <w:t>https://www.sfzp.cz/sekce/815/kotlikove-dotace/</w:t>
        </w:r>
      </w:hyperlink>
      <w:r w:rsidR="000F0352" w:rsidRPr="009754C2">
        <w:rPr>
          <w:rFonts w:ascii="Arial" w:hAnsi="Arial" w:cs="Arial"/>
          <w:sz w:val="20"/>
          <w:szCs w:val="20"/>
        </w:rPr>
        <w:t>)</w:t>
      </w:r>
      <w:r w:rsidR="000F0352" w:rsidRPr="009754C2">
        <w:rPr>
          <w:rStyle w:val="FontStyle12"/>
          <w:rFonts w:ascii="Arial" w:hAnsi="Arial" w:cs="Arial"/>
          <w:sz w:val="20"/>
          <w:szCs w:val="20"/>
        </w:rPr>
        <w:t>.</w:t>
      </w:r>
    </w:p>
    <w:p w:rsidR="00AC7583" w:rsidRPr="009754C2" w:rsidRDefault="00AC7583" w:rsidP="000F03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8163E2" w:rsidRPr="009754C2" w:rsidRDefault="00AC7583" w:rsidP="00370C99">
      <w:pPr>
        <w:pStyle w:val="Style3"/>
        <w:widowControl/>
        <w:tabs>
          <w:tab w:val="left" w:pos="142"/>
        </w:tabs>
        <w:spacing w:after="120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JAKÁ JE VÝŠE DOTACE?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Maximální </w:t>
      </w:r>
      <w:r w:rsidR="00370C99">
        <w:rPr>
          <w:rStyle w:val="FontStyle12"/>
          <w:rFonts w:ascii="Arial" w:hAnsi="Arial" w:cs="Arial"/>
          <w:b w:val="0"/>
          <w:sz w:val="20"/>
          <w:szCs w:val="20"/>
        </w:rPr>
        <w:t>způsobilé výdaje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>, ze kterých bude hrazena procentuální dotace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>,</w:t>
      </w:r>
      <w:r w:rsidR="00E60F91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jsou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150 tis</w:t>
      </w:r>
      <w:r w:rsidR="00E60F91" w:rsidRPr="009754C2">
        <w:rPr>
          <w:rStyle w:val="FontStyle12"/>
          <w:rFonts w:ascii="Arial" w:hAnsi="Arial" w:cs="Arial"/>
          <w:b w:val="0"/>
          <w:sz w:val="20"/>
          <w:szCs w:val="20"/>
        </w:rPr>
        <w:t>íc</w:t>
      </w:r>
      <w:r w:rsidR="008163E2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Kč.</w:t>
      </w:r>
    </w:p>
    <w:p w:rsidR="00AC7583" w:rsidRPr="00BF39F3" w:rsidRDefault="00AC7583" w:rsidP="00ED0C80">
      <w:pPr>
        <w:pStyle w:val="Style5"/>
        <w:widowControl/>
        <w:tabs>
          <w:tab w:val="left" w:pos="142"/>
        </w:tabs>
        <w:jc w:val="both"/>
        <w:rPr>
          <w:rStyle w:val="FontStyle12"/>
          <w:rFonts w:ascii="Arial" w:hAnsi="Arial" w:cs="Arial"/>
          <w:i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BF39F3">
        <w:rPr>
          <w:rStyle w:val="FontStyle12"/>
          <w:rFonts w:ascii="Arial" w:hAnsi="Arial" w:cs="Arial"/>
          <w:i/>
          <w:sz w:val="20"/>
          <w:szCs w:val="20"/>
        </w:rPr>
        <w:t xml:space="preserve">Podpořené zdroje a výše dotace: </w:t>
      </w:r>
    </w:p>
    <w:p w:rsidR="00AC7583" w:rsidRPr="009754C2" w:rsidRDefault="00AC7583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Kotel výhradně na uhlí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  <w:t>~ 70 %</w:t>
      </w:r>
    </w:p>
    <w:p w:rsidR="00AC7583" w:rsidRPr="009754C2" w:rsidRDefault="00AC7583" w:rsidP="00C94BAC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Kombinovaný kotel (uhlí + biomasa), plynový kondenzační kotel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ab/>
        <w:t xml:space="preserve">~ 75 % </w:t>
      </w:r>
    </w:p>
    <w:p w:rsidR="00AC7583" w:rsidRPr="009754C2" w:rsidRDefault="00AC7583" w:rsidP="00AC7583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>Kotel výhradně na biomasu a tepelná čerpadla ~ 80 %</w:t>
      </w:r>
    </w:p>
    <w:p w:rsidR="007F40FC" w:rsidRPr="009754C2" w:rsidRDefault="00AC7583" w:rsidP="00D64201">
      <w:pPr>
        <w:pStyle w:val="Style3"/>
        <w:widowControl/>
        <w:numPr>
          <w:ilvl w:val="0"/>
          <w:numId w:val="7"/>
        </w:numPr>
        <w:tabs>
          <w:tab w:val="left" w:pos="142"/>
        </w:tabs>
        <w:spacing w:after="120"/>
        <w:ind w:left="142" w:hanging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Bonus 5 % pro výměnu kotle v obcích spadajících do prioritního území. </w:t>
      </w:r>
    </w:p>
    <w:p w:rsidR="000F0352" w:rsidRPr="009754C2" w:rsidRDefault="00EA1632" w:rsidP="007F40FC">
      <w:pPr>
        <w:pStyle w:val="Style3"/>
        <w:widowControl/>
        <w:tabs>
          <w:tab w:val="left" w:pos="142"/>
        </w:tabs>
        <w:spacing w:after="120"/>
        <w:ind w:left="142"/>
        <w:contextualSpacing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hyperlink r:id="rId9" w:history="1">
        <w:r w:rsidR="00AC7583" w:rsidRPr="009754C2">
          <w:rPr>
            <w:rStyle w:val="Hypertextovodkaz"/>
            <w:rFonts w:ascii="Arial" w:hAnsi="Arial" w:cs="Arial"/>
            <w:sz w:val="20"/>
            <w:szCs w:val="20"/>
          </w:rPr>
          <w:t>http://www.kr-ustecky.cz/kotlikova-dotace/ds-99776/p1=204744</w:t>
        </w:r>
      </w:hyperlink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7F58AC" w:rsidRPr="009754C2" w:rsidRDefault="007F58AC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CO JE JEŠTĚ TŘEBA</w:t>
      </w:r>
      <w:r w:rsidR="00675323" w:rsidRPr="009754C2">
        <w:rPr>
          <w:rStyle w:val="FontStyle13"/>
          <w:rFonts w:ascii="Arial" w:hAnsi="Arial" w:cs="Arial"/>
          <w:sz w:val="20"/>
          <w:szCs w:val="20"/>
        </w:rPr>
        <w:t xml:space="preserve"> SPLNIT</w:t>
      </w:r>
      <w:r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7F40FC" w:rsidRPr="009754C2" w:rsidRDefault="007F40FC" w:rsidP="00126BFA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>Prokázat energetickou náročnost rodinného domu.</w:t>
      </w:r>
    </w:p>
    <w:p w:rsidR="007F58AC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Rodinný dům </w:t>
      </w:r>
      <w:r w:rsidRPr="009754C2">
        <w:rPr>
          <w:rFonts w:ascii="Arial" w:hAnsi="Arial" w:cs="Arial"/>
          <w:bCs/>
          <w:sz w:val="20"/>
          <w:szCs w:val="20"/>
        </w:rPr>
        <w:t>splňuje po</w:t>
      </w:r>
      <w:r w:rsidR="00BF39F3">
        <w:rPr>
          <w:rFonts w:ascii="Arial" w:hAnsi="Arial" w:cs="Arial"/>
          <w:bCs/>
          <w:sz w:val="20"/>
          <w:szCs w:val="20"/>
        </w:rPr>
        <w:t>žadavky na energetickou třídu C</w:t>
      </w:r>
    </w:p>
    <w:p w:rsidR="007F58AC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BF39F3">
        <w:rPr>
          <w:rFonts w:ascii="Arial" w:hAnsi="Arial" w:cs="Arial"/>
          <w:b/>
          <w:bCs/>
          <w:i/>
          <w:sz w:val="20"/>
          <w:szCs w:val="20"/>
        </w:rPr>
        <w:t>nebo</w:t>
      </w:r>
      <w:r w:rsidRPr="009754C2">
        <w:rPr>
          <w:rFonts w:ascii="Arial" w:hAnsi="Arial" w:cs="Arial"/>
          <w:bCs/>
          <w:sz w:val="20"/>
          <w:szCs w:val="20"/>
        </w:rPr>
        <w:t xml:space="preserve"> je současně žádáno v programu Nová zelená úsporám</w:t>
      </w:r>
    </w:p>
    <w:p w:rsidR="00675323" w:rsidRPr="009754C2" w:rsidRDefault="007F58AC" w:rsidP="00126BFA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  <w:r w:rsidRPr="00BF39F3">
        <w:rPr>
          <w:rFonts w:ascii="Arial" w:hAnsi="Arial" w:cs="Arial"/>
          <w:b/>
          <w:bCs/>
          <w:i/>
          <w:sz w:val="20"/>
          <w:szCs w:val="20"/>
        </w:rPr>
        <w:t>nebo</w:t>
      </w:r>
      <w:r w:rsidRPr="009754C2">
        <w:rPr>
          <w:rFonts w:ascii="Arial" w:hAnsi="Arial" w:cs="Arial"/>
          <w:bCs/>
          <w:sz w:val="20"/>
          <w:szCs w:val="20"/>
        </w:rPr>
        <w:t xml:space="preserve"> je </w:t>
      </w:r>
      <w:r w:rsidR="0012191A" w:rsidRPr="009754C2">
        <w:rPr>
          <w:rFonts w:ascii="Arial" w:hAnsi="Arial" w:cs="Arial"/>
          <w:bCs/>
          <w:sz w:val="20"/>
          <w:szCs w:val="20"/>
        </w:rPr>
        <w:t xml:space="preserve">provedeno </w:t>
      </w:r>
      <w:r w:rsidRPr="009754C2">
        <w:rPr>
          <w:rFonts w:ascii="Arial" w:hAnsi="Arial" w:cs="Arial"/>
          <w:bCs/>
          <w:sz w:val="20"/>
          <w:szCs w:val="20"/>
        </w:rPr>
        <w:t>alespoň jedno tzv. „mikro“</w:t>
      </w:r>
      <w:r w:rsidR="00ED0C80">
        <w:rPr>
          <w:rFonts w:ascii="Arial" w:hAnsi="Arial" w:cs="Arial"/>
          <w:bCs/>
          <w:sz w:val="20"/>
          <w:szCs w:val="20"/>
        </w:rPr>
        <w:t xml:space="preserve"> </w:t>
      </w:r>
      <w:r w:rsidRPr="009754C2">
        <w:rPr>
          <w:rFonts w:ascii="Arial" w:hAnsi="Arial" w:cs="Arial"/>
          <w:bCs/>
          <w:sz w:val="20"/>
          <w:szCs w:val="20"/>
        </w:rPr>
        <w:t>energetick</w:t>
      </w:r>
      <w:r w:rsidR="00C94BAC">
        <w:rPr>
          <w:rFonts w:ascii="Arial" w:hAnsi="Arial" w:cs="Arial"/>
          <w:bCs/>
          <w:sz w:val="20"/>
          <w:szCs w:val="20"/>
        </w:rPr>
        <w:t>é</w:t>
      </w:r>
      <w:r w:rsidRPr="009754C2">
        <w:rPr>
          <w:rFonts w:ascii="Arial" w:hAnsi="Arial" w:cs="Arial"/>
          <w:bCs/>
          <w:sz w:val="20"/>
          <w:szCs w:val="20"/>
        </w:rPr>
        <w:t xml:space="preserve"> opatření</w:t>
      </w:r>
      <w:r w:rsidR="00675323" w:rsidRPr="009754C2">
        <w:rPr>
          <w:rFonts w:ascii="Arial" w:hAnsi="Arial" w:cs="Arial"/>
          <w:bCs/>
          <w:sz w:val="20"/>
          <w:szCs w:val="20"/>
        </w:rPr>
        <w:t xml:space="preserve">. </w:t>
      </w:r>
      <w:r w:rsidRPr="009754C2">
        <w:rPr>
          <w:rFonts w:ascii="Arial" w:hAnsi="Arial" w:cs="Arial"/>
          <w:bCs/>
          <w:sz w:val="20"/>
          <w:szCs w:val="20"/>
        </w:rPr>
        <w:t xml:space="preserve"> </w:t>
      </w:r>
    </w:p>
    <w:p w:rsidR="00675323" w:rsidRPr="009754C2" w:rsidRDefault="00675323" w:rsidP="00AC7583">
      <w:pPr>
        <w:pStyle w:val="Style5"/>
        <w:keepNext/>
        <w:widowControl/>
        <w:tabs>
          <w:tab w:val="left" w:pos="142"/>
        </w:tabs>
        <w:jc w:val="both"/>
        <w:rPr>
          <w:rFonts w:ascii="Arial" w:hAnsi="Arial" w:cs="Arial"/>
          <w:bCs/>
          <w:sz w:val="20"/>
          <w:szCs w:val="20"/>
        </w:rPr>
      </w:pPr>
    </w:p>
    <w:p w:rsidR="00675323" w:rsidRPr="009754C2" w:rsidRDefault="0067532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CO JE „MIKRO“ENERGETICKÉ OPATŘENÍ?</w:t>
      </w:r>
    </w:p>
    <w:p w:rsidR="007F40FC" w:rsidRPr="009754C2" w:rsidRDefault="00CC573D" w:rsidP="00ED0C80">
      <w:pPr>
        <w:pStyle w:val="Style3"/>
        <w:widowControl/>
        <w:tabs>
          <w:tab w:val="left" w:pos="142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Fonts w:ascii="Arial" w:hAnsi="Arial" w:cs="Arial"/>
          <w:bCs/>
          <w:sz w:val="20"/>
          <w:szCs w:val="20"/>
        </w:rPr>
        <w:t>O</w:t>
      </w:r>
      <w:r w:rsidR="00675323" w:rsidRPr="009754C2">
        <w:rPr>
          <w:rFonts w:ascii="Arial" w:hAnsi="Arial" w:cs="Arial"/>
          <w:bCs/>
          <w:sz w:val="20"/>
          <w:szCs w:val="20"/>
        </w:rPr>
        <w:t>patření vedoucí ke snížení energetické náročnosti objektu</w:t>
      </w:r>
      <w:r w:rsidR="00494DC5" w:rsidRPr="009754C2">
        <w:rPr>
          <w:rFonts w:ascii="Arial" w:hAnsi="Arial" w:cs="Arial"/>
          <w:bCs/>
          <w:sz w:val="20"/>
          <w:szCs w:val="20"/>
        </w:rPr>
        <w:t xml:space="preserve"> provedené na základě doporučení energetick</w:t>
      </w:r>
      <w:r w:rsidR="00C94BAC">
        <w:rPr>
          <w:rFonts w:ascii="Arial" w:hAnsi="Arial" w:cs="Arial"/>
          <w:bCs/>
          <w:sz w:val="20"/>
          <w:szCs w:val="20"/>
        </w:rPr>
        <w:t>ého</w:t>
      </w:r>
      <w:r w:rsidR="00494DC5" w:rsidRPr="009754C2">
        <w:rPr>
          <w:rFonts w:ascii="Arial" w:hAnsi="Arial" w:cs="Arial"/>
          <w:bCs/>
          <w:sz w:val="20"/>
          <w:szCs w:val="20"/>
        </w:rPr>
        <w:t xml:space="preserve"> specialist</w:t>
      </w:r>
      <w:r w:rsidR="00C94BAC">
        <w:rPr>
          <w:rFonts w:ascii="Arial" w:hAnsi="Arial" w:cs="Arial"/>
          <w:bCs/>
          <w:sz w:val="20"/>
          <w:szCs w:val="20"/>
        </w:rPr>
        <w:t>y</w:t>
      </w:r>
      <w:r w:rsidR="00675323" w:rsidRPr="009754C2">
        <w:rPr>
          <w:rFonts w:ascii="Arial" w:hAnsi="Arial" w:cs="Arial"/>
          <w:bCs/>
          <w:sz w:val="20"/>
          <w:szCs w:val="20"/>
        </w:rPr>
        <w:t>.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Maximální výše uznatelných nákladů na provedení „mikro“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7F40FC" w:rsidRPr="009754C2">
        <w:rPr>
          <w:rStyle w:val="FontStyle12"/>
          <w:rFonts w:ascii="Arial" w:hAnsi="Arial" w:cs="Arial"/>
          <w:b w:val="0"/>
          <w:sz w:val="20"/>
          <w:szCs w:val="20"/>
        </w:rPr>
        <w:t>energetických opatření je 20.000,- Kč.</w:t>
      </w:r>
      <w:r w:rsidR="00494DC5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</w:p>
    <w:p w:rsidR="007F58AC" w:rsidRPr="009754C2" w:rsidRDefault="007F40FC" w:rsidP="00ED0C80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</w:t>
      </w:r>
      <w:r w:rsidR="00494DC5" w:rsidRPr="009754C2">
        <w:rPr>
          <w:rStyle w:val="FontStyle13"/>
          <w:rFonts w:ascii="Arial" w:hAnsi="Arial" w:cs="Arial"/>
          <w:sz w:val="20"/>
          <w:szCs w:val="20"/>
        </w:rPr>
        <w:t>O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JE </w:t>
      </w:r>
      <w:r w:rsidR="00494DC5" w:rsidRPr="009754C2">
        <w:rPr>
          <w:rStyle w:val="FontStyle13"/>
          <w:rFonts w:ascii="Arial" w:hAnsi="Arial" w:cs="Arial"/>
          <w:sz w:val="20"/>
          <w:szCs w:val="20"/>
        </w:rPr>
        <w:t>ENERGETICKÝ SPECIALISTA?</w:t>
      </w:r>
    </w:p>
    <w:p w:rsidR="00494DC5" w:rsidRPr="009754C2" w:rsidRDefault="00494DC5" w:rsidP="00FF00EA">
      <w:pPr>
        <w:pStyle w:val="Style5"/>
        <w:keepNext/>
        <w:tabs>
          <w:tab w:val="left" w:pos="142"/>
        </w:tabs>
        <w:jc w:val="both"/>
        <w:rPr>
          <w:rStyle w:val="FontStyle12"/>
          <w:rFonts w:ascii="Arial" w:hAnsi="Arial" w:cs="Arial"/>
          <w:b w:val="0"/>
          <w:color w:val="0000FF" w:themeColor="hyperlink"/>
          <w:sz w:val="20"/>
          <w:szCs w:val="20"/>
          <w:u w:val="single"/>
        </w:rPr>
      </w:pPr>
      <w:r w:rsidRPr="009754C2">
        <w:rPr>
          <w:rFonts w:ascii="Arial" w:hAnsi="Arial" w:cs="Arial"/>
          <w:bCs/>
          <w:sz w:val="20"/>
          <w:szCs w:val="20"/>
        </w:rPr>
        <w:t xml:space="preserve">Expert, který je držitelem osvědčení vydaného Ministerstvem průmyslu a obchodu podle zákona č. 406/2000 Sb., o hospodaření energií.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Seznam, kde lze 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experta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vyhledat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a ověřit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="00FF00EA" w:rsidRPr="009754C2">
        <w:rPr>
          <w:rFonts w:ascii="Arial" w:hAnsi="Arial" w:cs="Arial"/>
          <w:bCs/>
          <w:sz w:val="20"/>
          <w:szCs w:val="20"/>
        </w:rPr>
        <w:t>pravost a platnost osvědčení</w:t>
      </w:r>
      <w:r w:rsidR="00A47EAF" w:rsidRPr="009754C2">
        <w:rPr>
          <w:rFonts w:ascii="Arial" w:hAnsi="Arial" w:cs="Arial"/>
          <w:bCs/>
          <w:sz w:val="20"/>
          <w:szCs w:val="20"/>
        </w:rPr>
        <w:t>,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je uveden na stránkách MPO.</w:t>
      </w:r>
      <w:r w:rsidR="00FF00EA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hyperlink r:id="rId10" w:history="1">
        <w:r w:rsidRPr="009754C2">
          <w:rPr>
            <w:rStyle w:val="Hypertextovodkaz"/>
            <w:rFonts w:ascii="Arial" w:hAnsi="Arial" w:cs="Arial"/>
            <w:bCs/>
            <w:sz w:val="20"/>
            <w:szCs w:val="20"/>
          </w:rPr>
          <w:t>http://www.mpo-enex.cz/experti/expertlist.aspx</w:t>
        </w:r>
      </w:hyperlink>
      <w:r w:rsidRPr="009754C2">
        <w:rPr>
          <w:rFonts w:ascii="Arial" w:hAnsi="Arial" w:cs="Arial"/>
          <w:sz w:val="20"/>
          <w:szCs w:val="20"/>
        </w:rPr>
        <w:t>.</w:t>
      </w:r>
    </w:p>
    <w:p w:rsidR="00494DC5" w:rsidRPr="009754C2" w:rsidRDefault="00494DC5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AC7583" w:rsidRPr="009754C2" w:rsidRDefault="00AC7583" w:rsidP="00AC7583">
      <w:pPr>
        <w:pStyle w:val="Style5"/>
        <w:keepNext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OD KDY LZE </w:t>
      </w:r>
      <w:r w:rsidR="00D0016B" w:rsidRPr="009754C2">
        <w:rPr>
          <w:rStyle w:val="FontStyle13"/>
          <w:rFonts w:ascii="Arial" w:hAnsi="Arial" w:cs="Arial"/>
          <w:sz w:val="20"/>
          <w:szCs w:val="20"/>
        </w:rPr>
        <w:t xml:space="preserve">VÝMĚNU KOTLE </w:t>
      </w:r>
      <w:r w:rsidRPr="009754C2">
        <w:rPr>
          <w:rStyle w:val="FontStyle13"/>
          <w:rFonts w:ascii="Arial" w:hAnsi="Arial" w:cs="Arial"/>
          <w:sz w:val="20"/>
          <w:szCs w:val="20"/>
        </w:rPr>
        <w:t>REALIZOVAT?</w:t>
      </w:r>
    </w:p>
    <w:p w:rsidR="008163E2" w:rsidRPr="009754C2" w:rsidRDefault="00ED75D7" w:rsidP="001C7E52">
      <w:pPr>
        <w:pStyle w:val="Style3"/>
        <w:widowControl/>
        <w:tabs>
          <w:tab w:val="left" w:pos="142"/>
        </w:tabs>
        <w:contextualSpacing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2"/>
          <w:rFonts w:ascii="Arial" w:hAnsi="Arial" w:cs="Arial"/>
          <w:b w:val="0"/>
          <w:sz w:val="20"/>
          <w:szCs w:val="20"/>
        </w:rPr>
        <w:t xml:space="preserve">Výdaje </w:t>
      </w:r>
      <w:r w:rsidR="00AE685F">
        <w:rPr>
          <w:rStyle w:val="FontStyle12"/>
          <w:rFonts w:ascii="Arial" w:hAnsi="Arial" w:cs="Arial"/>
          <w:b w:val="0"/>
          <w:sz w:val="20"/>
          <w:szCs w:val="20"/>
        </w:rPr>
        <w:t xml:space="preserve">na realizaci výměny 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budou způsobilé 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již od </w:t>
      </w:r>
      <w:proofErr w:type="gramStart"/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15.</w:t>
      </w:r>
      <w:r w:rsidR="00AE685F">
        <w:rPr>
          <w:rStyle w:val="FontStyle12"/>
          <w:rFonts w:ascii="Arial" w:hAnsi="Arial" w:cs="Arial"/>
          <w:b w:val="0"/>
          <w:sz w:val="20"/>
          <w:szCs w:val="20"/>
        </w:rPr>
        <w:t>7.</w:t>
      </w:r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>2015</w:t>
      </w:r>
      <w:proofErr w:type="gramEnd"/>
      <w:r w:rsidR="00AC7583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. </w:t>
      </w:r>
    </w:p>
    <w:p w:rsidR="001C7E52" w:rsidRDefault="001C7E5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9754C2" w:rsidRPr="009754C2" w:rsidRDefault="009754C2" w:rsidP="001C7E52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V</w:t>
      </w:r>
      <w:r w:rsidR="00ED75D7">
        <w:rPr>
          <w:rStyle w:val="FontStyle13"/>
          <w:rFonts w:ascii="Arial" w:hAnsi="Arial" w:cs="Arial"/>
          <w:sz w:val="20"/>
          <w:szCs w:val="20"/>
        </w:rPr>
        <w:t> </w:t>
      </w:r>
      <w:r w:rsidRPr="009754C2">
        <w:rPr>
          <w:rStyle w:val="FontStyle13"/>
          <w:rFonts w:ascii="Arial" w:hAnsi="Arial" w:cs="Arial"/>
          <w:sz w:val="20"/>
          <w:szCs w:val="20"/>
        </w:rPr>
        <w:t>JAKÝCH</w:t>
      </w:r>
      <w:r w:rsidR="00ED75D7">
        <w:rPr>
          <w:rStyle w:val="FontStyle13"/>
          <w:rFonts w:ascii="Arial" w:hAnsi="Arial" w:cs="Arial"/>
          <w:sz w:val="20"/>
          <w:szCs w:val="20"/>
        </w:rPr>
        <w:t xml:space="preserve"> 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PŘÍPADECH NEBUDE </w:t>
      </w:r>
      <w:r w:rsidR="00A47EAF" w:rsidRPr="009754C2">
        <w:rPr>
          <w:rStyle w:val="FontStyle13"/>
          <w:rFonts w:ascii="Arial" w:hAnsi="Arial" w:cs="Arial"/>
          <w:sz w:val="20"/>
          <w:szCs w:val="20"/>
        </w:rPr>
        <w:t xml:space="preserve">DOTACE </w:t>
      </w:r>
      <w:r w:rsidRPr="009754C2">
        <w:rPr>
          <w:rStyle w:val="FontStyle13"/>
          <w:rFonts w:ascii="Arial" w:hAnsi="Arial" w:cs="Arial"/>
          <w:sz w:val="20"/>
          <w:szCs w:val="20"/>
        </w:rPr>
        <w:t>POSKYTNUTA?</w:t>
      </w:r>
    </w:p>
    <w:p w:rsidR="009754C2" w:rsidRPr="009754C2" w:rsidRDefault="009754C2" w:rsidP="006C7F27">
      <w:pPr>
        <w:pStyle w:val="Style5"/>
        <w:numPr>
          <w:ilvl w:val="0"/>
          <w:numId w:val="11"/>
        </w:numPr>
        <w:tabs>
          <w:tab w:val="left" w:pos="142"/>
        </w:tabs>
        <w:ind w:left="357"/>
        <w:jc w:val="both"/>
        <w:rPr>
          <w:rFonts w:ascii="Arial" w:hAnsi="Arial" w:cs="Arial"/>
          <w:bCs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na výměnu </w:t>
      </w:r>
      <w:r w:rsidRPr="009754C2">
        <w:rPr>
          <w:rFonts w:ascii="Arial" w:hAnsi="Arial" w:cs="Arial"/>
          <w:bCs/>
          <w:sz w:val="20"/>
          <w:szCs w:val="20"/>
        </w:rPr>
        <w:t>jiných typů tepelných zdrojů, tedy kamna</w:t>
      </w:r>
    </w:p>
    <w:p w:rsidR="009754C2" w:rsidRPr="009754C2" w:rsidRDefault="006C7F27" w:rsidP="006C7F27">
      <w:pPr>
        <w:pStyle w:val="Style5"/>
        <w:tabs>
          <w:tab w:val="left" w:pos="142"/>
        </w:tabs>
        <w:ind w:left="113" w:hanging="11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754C2" w:rsidRPr="009754C2">
        <w:rPr>
          <w:rFonts w:ascii="Arial" w:hAnsi="Arial" w:cs="Arial"/>
          <w:bCs/>
          <w:sz w:val="20"/>
          <w:szCs w:val="20"/>
        </w:rPr>
        <w:t>(jednotlivě stojící) či krbové vložky, stávajícího kotle na tuhá paliva s automatickým přikládáním paliva ani na stávající plynové kotle;</w:t>
      </w:r>
    </w:p>
    <w:p w:rsidR="009754C2" w:rsidRP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spacing w:after="200"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na výměnu kotle spalujícího výhradně biomasu za kotel spalující uhlí, ani za kotel spalující uhlí a biomasu;</w:t>
      </w:r>
    </w:p>
    <w:p w:rsidR="00ED75D7" w:rsidRDefault="00ED75D7" w:rsidP="00ED75D7">
      <w:pPr>
        <w:pStyle w:val="Style5"/>
        <w:widowControl/>
        <w:tabs>
          <w:tab w:val="left" w:pos="142"/>
        </w:tabs>
        <w:autoSpaceDE/>
        <w:autoSpaceDN/>
        <w:adjustRightInd/>
        <w:ind w:left="113"/>
        <w:jc w:val="both"/>
        <w:rPr>
          <w:rFonts w:ascii="Arial" w:hAnsi="Arial" w:cs="Arial"/>
          <w:sz w:val="20"/>
          <w:szCs w:val="20"/>
        </w:rPr>
      </w:pP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na výměnu zdroje tepla podpořeného v minulosti (nejméně od 1. 9. 2009) z programů Zelená úsporám, Nová zelená úsporám nebo ze společných programů na podporu výměny kotlů realizovaných Krajem a Ministerstvem životního prostředí</w:t>
      </w:r>
      <w:r>
        <w:rPr>
          <w:rFonts w:ascii="Arial" w:hAnsi="Arial" w:cs="Arial"/>
          <w:sz w:val="20"/>
          <w:szCs w:val="20"/>
        </w:rPr>
        <w:t>;</w:t>
      </w:r>
    </w:p>
    <w:p w:rsidR="009754C2" w:rsidRP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na domy určené k rekreaci, nebo výhradně k</w:t>
      </w:r>
      <w:r w:rsidR="00126BFA">
        <w:rPr>
          <w:rFonts w:ascii="Arial" w:hAnsi="Arial" w:cs="Arial"/>
          <w:sz w:val="20"/>
          <w:szCs w:val="20"/>
        </w:rPr>
        <w:t> </w:t>
      </w:r>
      <w:r w:rsidRPr="009754C2">
        <w:rPr>
          <w:rFonts w:ascii="Arial" w:hAnsi="Arial" w:cs="Arial"/>
          <w:sz w:val="20"/>
          <w:szCs w:val="20"/>
        </w:rPr>
        <w:t>podnikání</w:t>
      </w:r>
      <w:r w:rsidR="00126BFA"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je omezeno právo vlastníka nakládat s nemovitostí (exekutorská či soudcovská zástava nebo vyvlastnění)</w:t>
      </w:r>
      <w:r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357" w:hanging="357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dochází k převodu práv k</w:t>
      </w:r>
      <w:r>
        <w:rPr>
          <w:rFonts w:ascii="Arial" w:hAnsi="Arial" w:cs="Arial"/>
          <w:sz w:val="20"/>
          <w:szCs w:val="20"/>
        </w:rPr>
        <w:t> </w:t>
      </w:r>
      <w:r w:rsidRPr="009754C2">
        <w:rPr>
          <w:rFonts w:ascii="Arial" w:hAnsi="Arial" w:cs="Arial"/>
          <w:sz w:val="20"/>
          <w:szCs w:val="20"/>
        </w:rPr>
        <w:t>nemovitosti</w:t>
      </w:r>
      <w:r>
        <w:rPr>
          <w:rFonts w:ascii="Arial" w:hAnsi="Arial" w:cs="Arial"/>
          <w:sz w:val="20"/>
          <w:szCs w:val="20"/>
        </w:rPr>
        <w:t>;</w:t>
      </w:r>
    </w:p>
    <w:p w:rsidR="009754C2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v případě, že žadatel bude mít k termínu podání žádosti neuhrazené finanční závazky po lhůtě splatnosti</w:t>
      </w:r>
      <w:r>
        <w:rPr>
          <w:rFonts w:ascii="Arial" w:hAnsi="Arial" w:cs="Arial"/>
          <w:sz w:val="20"/>
          <w:szCs w:val="20"/>
        </w:rPr>
        <w:t xml:space="preserve"> </w:t>
      </w:r>
      <w:r w:rsidRPr="009754C2">
        <w:rPr>
          <w:rFonts w:ascii="Arial" w:hAnsi="Arial" w:cs="Arial"/>
          <w:sz w:val="20"/>
          <w:szCs w:val="20"/>
        </w:rPr>
        <w:t>vůči poskytovateli;</w:t>
      </w:r>
    </w:p>
    <w:p w:rsidR="009754C2" w:rsidRPr="00F979EE" w:rsidRDefault="009754C2" w:rsidP="006C7F27">
      <w:pPr>
        <w:pStyle w:val="Style5"/>
        <w:widowControl/>
        <w:numPr>
          <w:ilvl w:val="0"/>
          <w:numId w:val="11"/>
        </w:numPr>
        <w:tabs>
          <w:tab w:val="left" w:pos="142"/>
        </w:tabs>
        <w:autoSpaceDE/>
        <w:autoSpaceDN/>
        <w:adjustRightInd/>
        <w:ind w:left="113" w:hanging="113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 w:rsidRPr="00F979EE">
        <w:rPr>
          <w:rFonts w:ascii="Arial" w:hAnsi="Arial" w:cs="Arial"/>
          <w:sz w:val="20"/>
          <w:szCs w:val="20"/>
        </w:rPr>
        <w:t>v případě, že žadatel bude mít k termínu podání žádosti nesplacené závazky po lhůtě splatnosti u finančního úřadu, okresní správy sociálního zabezpečení, Ministerstva životního prostředí nebo Státního fondu životního prostředí České republiky, tj. je dlužníkem státu</w:t>
      </w:r>
      <w:r w:rsidR="00C94BAC">
        <w:rPr>
          <w:rFonts w:ascii="Arial" w:hAnsi="Arial" w:cs="Arial"/>
          <w:sz w:val="20"/>
          <w:szCs w:val="20"/>
        </w:rPr>
        <w:t>.</w:t>
      </w:r>
    </w:p>
    <w:p w:rsidR="00126BFA" w:rsidRDefault="00126BFA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F979EE" w:rsidRDefault="00534509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CO </w:t>
      </w:r>
      <w:r w:rsidR="00F979EE">
        <w:rPr>
          <w:rStyle w:val="FontStyle13"/>
          <w:rFonts w:ascii="Arial" w:hAnsi="Arial" w:cs="Arial"/>
          <w:sz w:val="20"/>
          <w:szCs w:val="20"/>
        </w:rPr>
        <w:t xml:space="preserve">JE </w:t>
      </w:r>
      <w:r w:rsidR="00F979EE" w:rsidRPr="009754C2">
        <w:rPr>
          <w:rStyle w:val="FontStyle13"/>
          <w:rFonts w:ascii="Arial" w:hAnsi="Arial" w:cs="Arial"/>
          <w:sz w:val="20"/>
          <w:szCs w:val="20"/>
        </w:rPr>
        <w:t>TŘEB</w:t>
      </w:r>
      <w:r w:rsidR="00F979EE">
        <w:rPr>
          <w:rStyle w:val="FontStyle13"/>
          <w:rFonts w:ascii="Arial" w:hAnsi="Arial" w:cs="Arial"/>
          <w:sz w:val="20"/>
          <w:szCs w:val="20"/>
        </w:rPr>
        <w:t xml:space="preserve">A UDĚLAT PŘED PODÁNÍM </w:t>
      </w:r>
      <w:r w:rsidR="00F979EE" w:rsidRPr="009754C2">
        <w:rPr>
          <w:rStyle w:val="FontStyle13"/>
          <w:rFonts w:ascii="Arial" w:hAnsi="Arial" w:cs="Arial"/>
          <w:sz w:val="20"/>
          <w:szCs w:val="20"/>
        </w:rPr>
        <w:t>ŽÁDOSTI O DOTACI?</w:t>
      </w:r>
    </w:p>
    <w:p w:rsidR="00F979EE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F979EE">
        <w:rPr>
          <w:rStyle w:val="FontStyle13"/>
          <w:rFonts w:ascii="Arial" w:hAnsi="Arial" w:cs="Arial"/>
          <w:b w:val="0"/>
          <w:sz w:val="20"/>
          <w:szCs w:val="20"/>
        </w:rPr>
        <w:t xml:space="preserve">Vybrat nový 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tepelný </w:t>
      </w:r>
      <w:r w:rsidRPr="00F979EE">
        <w:rPr>
          <w:rStyle w:val="FontStyle13"/>
          <w:rFonts w:ascii="Arial" w:hAnsi="Arial" w:cs="Arial"/>
          <w:b w:val="0"/>
          <w:sz w:val="20"/>
          <w:szCs w:val="20"/>
        </w:rPr>
        <w:t>zdroj</w:t>
      </w:r>
      <w:r w:rsidR="00FB550E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ze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 seznamu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FB550E">
        <w:rPr>
          <w:rStyle w:val="FontStyle13"/>
          <w:rFonts w:ascii="Arial" w:hAnsi="Arial" w:cs="Arial"/>
          <w:b w:val="0"/>
          <w:sz w:val="20"/>
          <w:szCs w:val="20"/>
        </w:rPr>
        <w:t xml:space="preserve">podporovaných 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výrobků.</w:t>
      </w:r>
    </w:p>
    <w:p w:rsidR="00F979EE" w:rsidRDefault="00F979EE" w:rsidP="006C7F27">
      <w:pPr>
        <w:pStyle w:val="Style5"/>
        <w:widowControl/>
        <w:numPr>
          <w:ilvl w:val="0"/>
          <w:numId w:val="13"/>
        </w:numPr>
        <w:tabs>
          <w:tab w:val="left" w:pos="142"/>
        </w:tabs>
        <w:ind w:left="113" w:hanging="113"/>
        <w:jc w:val="both"/>
        <w:rPr>
          <w:rStyle w:val="FontStyle12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Připravit fotodokumentaci</w:t>
      </w:r>
      <w:r w:rsidRPr="00F979EE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stávajícího k</w:t>
      </w:r>
      <w:bookmarkStart w:id="0" w:name="_GoBack"/>
      <w:bookmarkEnd w:id="0"/>
      <w:r w:rsidRPr="009754C2">
        <w:rPr>
          <w:rStyle w:val="FontStyle12"/>
          <w:rFonts w:ascii="Arial" w:hAnsi="Arial" w:cs="Arial"/>
          <w:b w:val="0"/>
          <w:sz w:val="20"/>
          <w:szCs w:val="20"/>
        </w:rPr>
        <w:t>otle napojeného na otopnou soustavu a komínové těleso</w:t>
      </w:r>
      <w:r w:rsidR="00126BFA"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6D300B" w:rsidRPr="009754C2" w:rsidRDefault="006D300B" w:rsidP="00CB0046">
      <w:pPr>
        <w:pStyle w:val="Style3"/>
        <w:widowControl/>
        <w:numPr>
          <w:ilvl w:val="0"/>
          <w:numId w:val="7"/>
        </w:numPr>
        <w:tabs>
          <w:tab w:val="left" w:pos="142"/>
        </w:tabs>
        <w:ind w:left="113" w:hanging="113"/>
        <w:contextualSpacing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>Zajistit Průkaz energetické náročno</w:t>
      </w:r>
      <w:r w:rsidR="00BF39F3">
        <w:rPr>
          <w:rStyle w:val="FontStyle13"/>
          <w:rFonts w:ascii="Arial" w:hAnsi="Arial" w:cs="Arial"/>
          <w:b w:val="0"/>
          <w:sz w:val="20"/>
          <w:szCs w:val="20"/>
        </w:rPr>
        <w:t>sti budovy (PENB) na stupeň „C“</w:t>
      </w:r>
      <w:r>
        <w:rPr>
          <w:rStyle w:val="FontStyle13"/>
          <w:rFonts w:ascii="Arial" w:hAnsi="Arial" w:cs="Arial"/>
          <w:b w:val="0"/>
          <w:sz w:val="20"/>
          <w:szCs w:val="20"/>
        </w:rPr>
        <w:t xml:space="preserve"> </w:t>
      </w:r>
      <w:r w:rsidR="00BF39F3" w:rsidRPr="00BF39F3">
        <w:rPr>
          <w:rStyle w:val="FontStyle12"/>
          <w:rFonts w:ascii="Arial" w:hAnsi="Arial" w:cs="Arial"/>
          <w:bCs w:val="0"/>
          <w:i/>
          <w:sz w:val="20"/>
          <w:szCs w:val="20"/>
        </w:rPr>
        <w:t>nebo</w:t>
      </w:r>
      <w:r w:rsidRPr="009754C2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94BAC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podat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žádost </w:t>
      </w:r>
      <w:proofErr w:type="gramStart"/>
      <w:r w:rsidRPr="009754C2">
        <w:rPr>
          <w:rStyle w:val="FontStyle12"/>
          <w:rFonts w:ascii="Arial" w:hAnsi="Arial" w:cs="Arial"/>
          <w:b w:val="0"/>
          <w:sz w:val="20"/>
          <w:szCs w:val="20"/>
        </w:rPr>
        <w:t>do</w:t>
      </w:r>
      <w:proofErr w:type="gramEnd"/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Nové zelené úsporám</w:t>
      </w:r>
      <w:r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BF39F3" w:rsidRPr="00BF39F3">
        <w:rPr>
          <w:rStyle w:val="FontStyle12"/>
          <w:rFonts w:ascii="Arial" w:hAnsi="Arial" w:cs="Arial"/>
          <w:bCs w:val="0"/>
          <w:i/>
          <w:sz w:val="20"/>
          <w:szCs w:val="20"/>
        </w:rPr>
        <w:t>nebo</w:t>
      </w:r>
      <w:proofErr w:type="gramEnd"/>
      <w:r w:rsidRPr="009754C2"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>kontaktovat energetického specialistu pro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Potvrzení o vhodnosti tzv. mikro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>energetických opatření.</w:t>
      </w:r>
    </w:p>
    <w:p w:rsidR="00F979EE" w:rsidRDefault="006D300B" w:rsidP="00CB0046">
      <w:pPr>
        <w:pStyle w:val="Style5"/>
        <w:widowControl/>
        <w:numPr>
          <w:ilvl w:val="0"/>
          <w:numId w:val="13"/>
        </w:numPr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Vyplnit 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>ŽÁDOST O DOTACI</w:t>
      </w:r>
      <w:r w:rsidR="00126BFA">
        <w:rPr>
          <w:rStyle w:val="FontStyle13"/>
          <w:rFonts w:ascii="Arial" w:hAnsi="Arial" w:cs="Arial"/>
          <w:b w:val="0"/>
          <w:sz w:val="20"/>
          <w:szCs w:val="20"/>
        </w:rPr>
        <w:t>.</w:t>
      </w:r>
    </w:p>
    <w:p w:rsidR="006D300B" w:rsidRPr="00F979EE" w:rsidRDefault="006D300B" w:rsidP="006D300B">
      <w:pPr>
        <w:pStyle w:val="Style5"/>
        <w:widowControl/>
        <w:tabs>
          <w:tab w:val="left" w:pos="142"/>
        </w:tabs>
        <w:ind w:left="360"/>
        <w:jc w:val="both"/>
        <w:rPr>
          <w:rStyle w:val="FontStyle13"/>
          <w:rFonts w:ascii="Arial" w:hAnsi="Arial" w:cs="Arial"/>
          <w:b w:val="0"/>
          <w:sz w:val="20"/>
          <w:szCs w:val="20"/>
        </w:rPr>
      </w:pPr>
    </w:p>
    <w:p w:rsidR="00346B3E" w:rsidRDefault="006D300B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KDE DOSTANU </w:t>
      </w:r>
      <w:r w:rsidR="00A01BDD" w:rsidRPr="009754C2">
        <w:rPr>
          <w:rStyle w:val="FontStyle13"/>
          <w:rFonts w:ascii="Arial" w:hAnsi="Arial" w:cs="Arial"/>
          <w:sz w:val="20"/>
          <w:szCs w:val="20"/>
        </w:rPr>
        <w:t xml:space="preserve">ŽÁDOST O </w:t>
      </w:r>
      <w:r w:rsidR="00534509" w:rsidRPr="009754C2">
        <w:rPr>
          <w:rStyle w:val="FontStyle13"/>
          <w:rFonts w:ascii="Arial" w:hAnsi="Arial" w:cs="Arial"/>
          <w:sz w:val="20"/>
          <w:szCs w:val="20"/>
        </w:rPr>
        <w:t>DOTAC</w:t>
      </w:r>
      <w:r w:rsidR="00A01BDD" w:rsidRPr="009754C2">
        <w:rPr>
          <w:rStyle w:val="FontStyle13"/>
          <w:rFonts w:ascii="Arial" w:hAnsi="Arial" w:cs="Arial"/>
          <w:sz w:val="20"/>
          <w:szCs w:val="20"/>
        </w:rPr>
        <w:t>I</w:t>
      </w:r>
      <w:r w:rsidR="00534509"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EA2537" w:rsidRPr="009754C2" w:rsidRDefault="006D300B" w:rsidP="006D300B">
      <w:pPr>
        <w:pStyle w:val="Style3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b w:val="0"/>
          <w:sz w:val="20"/>
          <w:szCs w:val="20"/>
        </w:rPr>
        <w:t xml:space="preserve">Formulář 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>ŽÁDOST</w:t>
      </w:r>
      <w:r>
        <w:rPr>
          <w:rStyle w:val="FontStyle13"/>
          <w:rFonts w:ascii="Arial" w:hAnsi="Arial" w:cs="Arial"/>
          <w:b w:val="0"/>
          <w:sz w:val="20"/>
          <w:szCs w:val="20"/>
        </w:rPr>
        <w:t>I</w:t>
      </w:r>
      <w:r w:rsidRPr="006D300B">
        <w:rPr>
          <w:rStyle w:val="FontStyle13"/>
          <w:rFonts w:ascii="Arial" w:hAnsi="Arial" w:cs="Arial"/>
          <w:b w:val="0"/>
          <w:sz w:val="20"/>
          <w:szCs w:val="20"/>
        </w:rPr>
        <w:t xml:space="preserve"> O DOTACI</w:t>
      </w:r>
      <w:r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>a další požadované přílohy budou uveřejněny současně s vyhlášením výzvy kraje na jeho webových</w:t>
      </w:r>
      <w:r w:rsidR="00D86560" w:rsidRPr="009754C2">
        <w:rPr>
          <w:rStyle w:val="FontStyle12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FontStyle12"/>
          <w:rFonts w:ascii="Arial" w:hAnsi="Arial" w:cs="Arial"/>
          <w:b w:val="0"/>
          <w:sz w:val="20"/>
          <w:szCs w:val="20"/>
        </w:rPr>
        <w:t>stránkách, příp. budou v papírové formě k vyzvednutí v budově Krajského úřadu</w:t>
      </w:r>
      <w:r w:rsidR="00ED0C80">
        <w:rPr>
          <w:rStyle w:val="FontStyle12"/>
          <w:rFonts w:ascii="Arial" w:hAnsi="Arial" w:cs="Arial"/>
          <w:b w:val="0"/>
          <w:sz w:val="20"/>
          <w:szCs w:val="20"/>
        </w:rPr>
        <w:t xml:space="preserve"> Ústeckého kraje</w:t>
      </w:r>
      <w:r>
        <w:rPr>
          <w:rStyle w:val="FontStyle12"/>
          <w:rFonts w:ascii="Arial" w:hAnsi="Arial" w:cs="Arial"/>
          <w:b w:val="0"/>
          <w:sz w:val="20"/>
          <w:szCs w:val="20"/>
        </w:rPr>
        <w:t>.</w:t>
      </w:r>
    </w:p>
    <w:p w:rsidR="00EA2537" w:rsidRPr="009754C2" w:rsidRDefault="00EA2537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p w:rsidR="00C376E1" w:rsidRPr="009754C2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 xml:space="preserve">KDE </w:t>
      </w:r>
      <w:r w:rsidR="006D300B">
        <w:rPr>
          <w:rStyle w:val="FontStyle13"/>
          <w:rFonts w:ascii="Arial" w:hAnsi="Arial" w:cs="Arial"/>
          <w:sz w:val="20"/>
          <w:szCs w:val="20"/>
        </w:rPr>
        <w:t>JSOU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</w:t>
      </w:r>
      <w:r w:rsidR="007F40FC" w:rsidRPr="009754C2">
        <w:rPr>
          <w:rStyle w:val="FontStyle13"/>
          <w:rFonts w:ascii="Arial" w:hAnsi="Arial" w:cs="Arial"/>
          <w:sz w:val="20"/>
          <w:szCs w:val="20"/>
        </w:rPr>
        <w:t>VŠECHNY</w:t>
      </w:r>
      <w:r w:rsidR="002C26D7" w:rsidRPr="009754C2">
        <w:rPr>
          <w:rStyle w:val="FontStyle13"/>
          <w:rFonts w:ascii="Arial" w:hAnsi="Arial" w:cs="Arial"/>
          <w:sz w:val="20"/>
          <w:szCs w:val="20"/>
        </w:rPr>
        <w:t xml:space="preserve"> INFORMACE</w:t>
      </w:r>
      <w:r w:rsidRPr="009754C2">
        <w:rPr>
          <w:rStyle w:val="FontStyle13"/>
          <w:rFonts w:ascii="Arial" w:hAnsi="Arial" w:cs="Arial"/>
          <w:sz w:val="20"/>
          <w:szCs w:val="20"/>
        </w:rPr>
        <w:t>?</w:t>
      </w:r>
    </w:p>
    <w:p w:rsidR="00675323" w:rsidRPr="009754C2" w:rsidRDefault="00675323" w:rsidP="002C26D7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b w:val="0"/>
          <w:sz w:val="20"/>
          <w:szCs w:val="20"/>
        </w:rPr>
      </w:pPr>
      <w:r w:rsidRPr="009754C2">
        <w:rPr>
          <w:rStyle w:val="FontStyle13"/>
          <w:rFonts w:ascii="Arial" w:hAnsi="Arial" w:cs="Arial"/>
          <w:b w:val="0"/>
          <w:sz w:val="20"/>
          <w:szCs w:val="20"/>
        </w:rPr>
        <w:t xml:space="preserve">Na webových stránkách Ústeckého kraje </w:t>
      </w:r>
    </w:p>
    <w:p w:rsidR="00EA2537" w:rsidRPr="009754C2" w:rsidRDefault="00EA1632" w:rsidP="00992661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EA2537" w:rsidRPr="009754C2">
          <w:rPr>
            <w:rStyle w:val="Hypertextovodkaz"/>
            <w:rFonts w:ascii="Arial" w:hAnsi="Arial" w:cs="Arial"/>
            <w:sz w:val="20"/>
            <w:szCs w:val="20"/>
          </w:rPr>
          <w:t>http://www.kr-ustecky.cz/kotlikova-dotace/ds-99776/p1=204744</w:t>
        </w:r>
      </w:hyperlink>
      <w:r w:rsidR="00BF39F3">
        <w:t>.</w:t>
      </w:r>
    </w:p>
    <w:p w:rsidR="00675323" w:rsidRPr="009754C2" w:rsidRDefault="00675323" w:rsidP="00992661">
      <w:pPr>
        <w:jc w:val="both"/>
        <w:rPr>
          <w:rFonts w:ascii="Arial" w:hAnsi="Arial" w:cs="Arial"/>
          <w:sz w:val="20"/>
          <w:szCs w:val="20"/>
        </w:rPr>
      </w:pPr>
    </w:p>
    <w:p w:rsidR="00675323" w:rsidRPr="009754C2" w:rsidRDefault="00675323" w:rsidP="00675323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  <w:r w:rsidRPr="009754C2">
        <w:rPr>
          <w:rStyle w:val="FontStyle13"/>
          <w:rFonts w:ascii="Arial" w:hAnsi="Arial" w:cs="Arial"/>
          <w:sz w:val="20"/>
          <w:szCs w:val="20"/>
        </w:rPr>
        <w:t>KDO MI MŮŽE JEŠT</w:t>
      </w:r>
      <w:r w:rsidR="00D23606">
        <w:rPr>
          <w:rStyle w:val="FontStyle13"/>
          <w:rFonts w:ascii="Arial" w:hAnsi="Arial" w:cs="Arial"/>
          <w:sz w:val="20"/>
          <w:szCs w:val="20"/>
        </w:rPr>
        <w:t>Ě</w:t>
      </w:r>
      <w:r w:rsidRPr="009754C2">
        <w:rPr>
          <w:rStyle w:val="FontStyle13"/>
          <w:rFonts w:ascii="Arial" w:hAnsi="Arial" w:cs="Arial"/>
          <w:sz w:val="20"/>
          <w:szCs w:val="20"/>
        </w:rPr>
        <w:t xml:space="preserve"> PORADIT?</w:t>
      </w:r>
    </w:p>
    <w:p w:rsidR="001B2112" w:rsidRDefault="001B2112" w:rsidP="009926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Krajský úřad Ústeckého kraje</w:t>
      </w:r>
    </w:p>
    <w:p w:rsidR="00675323" w:rsidRPr="009754C2" w:rsidRDefault="001B2112" w:rsidP="009926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754C2">
        <w:rPr>
          <w:rFonts w:ascii="Arial" w:hAnsi="Arial" w:cs="Arial"/>
          <w:sz w:val="20"/>
          <w:szCs w:val="20"/>
        </w:rPr>
        <w:t xml:space="preserve">dbor </w:t>
      </w:r>
      <w:r w:rsidR="00992661" w:rsidRPr="009754C2">
        <w:rPr>
          <w:rFonts w:ascii="Arial" w:hAnsi="Arial" w:cs="Arial"/>
          <w:sz w:val="20"/>
          <w:szCs w:val="20"/>
        </w:rPr>
        <w:t>strategie</w:t>
      </w:r>
      <w:r>
        <w:rPr>
          <w:rFonts w:ascii="Arial" w:hAnsi="Arial" w:cs="Arial"/>
          <w:sz w:val="20"/>
          <w:szCs w:val="20"/>
        </w:rPr>
        <w:t>,</w:t>
      </w:r>
      <w:r w:rsidR="00992661" w:rsidRPr="009754C2">
        <w:rPr>
          <w:rFonts w:ascii="Arial" w:hAnsi="Arial" w:cs="Arial"/>
          <w:sz w:val="20"/>
          <w:szCs w:val="20"/>
        </w:rPr>
        <w:t xml:space="preserve"> přípravy a realizace projektů. </w:t>
      </w:r>
    </w:p>
    <w:p w:rsidR="00126BFA" w:rsidRDefault="00126BFA" w:rsidP="00992661">
      <w:pPr>
        <w:jc w:val="both"/>
        <w:rPr>
          <w:rFonts w:ascii="Arial" w:hAnsi="Arial" w:cs="Arial"/>
          <w:sz w:val="20"/>
          <w:szCs w:val="20"/>
        </w:rPr>
      </w:pPr>
    </w:p>
    <w:p w:rsidR="00992661" w:rsidRPr="009754C2" w:rsidRDefault="00D0016B" w:rsidP="00992661">
      <w:pPr>
        <w:jc w:val="both"/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Kontaktními osobami jsou: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Ing. Jiří Miler </w:t>
      </w:r>
      <w:r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475 657 339</w:t>
      </w:r>
      <w:r w:rsidRPr="009754C2">
        <w:rPr>
          <w:rFonts w:ascii="Arial" w:hAnsi="Arial" w:cs="Arial"/>
          <w:sz w:val="20"/>
          <w:szCs w:val="20"/>
        </w:rPr>
        <w:tab/>
      </w:r>
      <w:hyperlink r:id="rId12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miler.j@kr-ustecky.cz</w:t>
        </w:r>
      </w:hyperlink>
      <w:r w:rsidRPr="009754C2">
        <w:rPr>
          <w:rFonts w:ascii="Arial" w:hAnsi="Arial" w:cs="Arial"/>
          <w:sz w:val="20"/>
          <w:szCs w:val="20"/>
        </w:rPr>
        <w:t xml:space="preserve"> </w:t>
      </w:r>
      <w:r w:rsidRPr="009754C2">
        <w:rPr>
          <w:rFonts w:ascii="Arial" w:hAnsi="Arial" w:cs="Arial"/>
          <w:sz w:val="20"/>
          <w:szCs w:val="20"/>
        </w:rPr>
        <w:tab/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 xml:space="preserve">Ing. Michaela Bartošová 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475 657 279</w:t>
      </w:r>
      <w:r w:rsidRPr="009754C2">
        <w:rPr>
          <w:rFonts w:ascii="Arial" w:hAnsi="Arial" w:cs="Arial"/>
          <w:sz w:val="20"/>
          <w:szCs w:val="20"/>
        </w:rPr>
        <w:br/>
      </w:r>
      <w:r w:rsidRPr="009754C2">
        <w:rPr>
          <w:rFonts w:ascii="Arial" w:hAnsi="Arial" w:cs="Arial"/>
          <w:sz w:val="20"/>
          <w:szCs w:val="20"/>
        </w:rPr>
        <w:tab/>
      </w:r>
      <w:hyperlink r:id="rId13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bartosova.m@kr-ustecky.cz</w:t>
        </w:r>
      </w:hyperlink>
      <w:r w:rsidRPr="009754C2">
        <w:rPr>
          <w:rFonts w:ascii="Arial" w:hAnsi="Arial" w:cs="Arial"/>
          <w:sz w:val="20"/>
          <w:szCs w:val="20"/>
        </w:rPr>
        <w:tab/>
        <w:t xml:space="preserve"> 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Ing. Darja Boudníková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475 657 986</w:t>
      </w:r>
      <w:r w:rsidRPr="009754C2">
        <w:rPr>
          <w:rFonts w:ascii="Arial" w:hAnsi="Arial" w:cs="Arial"/>
          <w:sz w:val="20"/>
          <w:szCs w:val="20"/>
        </w:rPr>
        <w:br/>
      </w:r>
      <w:r w:rsidRPr="009754C2">
        <w:rPr>
          <w:rFonts w:ascii="Arial" w:hAnsi="Arial" w:cs="Arial"/>
          <w:sz w:val="20"/>
          <w:szCs w:val="20"/>
        </w:rPr>
        <w:tab/>
      </w:r>
      <w:hyperlink r:id="rId14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boudnikova.d@kr-ustecky.cz</w:t>
        </w:r>
      </w:hyperlink>
      <w:r w:rsidRPr="009754C2">
        <w:rPr>
          <w:rFonts w:ascii="Arial" w:hAnsi="Arial" w:cs="Arial"/>
          <w:sz w:val="20"/>
          <w:szCs w:val="20"/>
        </w:rPr>
        <w:tab/>
        <w:t xml:space="preserve">  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>Ing. Eliška Martínková</w:t>
      </w:r>
      <w:r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="00D0016B" w:rsidRPr="009754C2">
        <w:rPr>
          <w:rFonts w:ascii="Arial" w:hAnsi="Arial" w:cs="Arial"/>
          <w:sz w:val="20"/>
          <w:szCs w:val="20"/>
        </w:rPr>
        <w:tab/>
      </w:r>
      <w:r w:rsidRPr="009754C2">
        <w:rPr>
          <w:rFonts w:ascii="Arial" w:hAnsi="Arial" w:cs="Arial"/>
          <w:sz w:val="20"/>
          <w:szCs w:val="20"/>
        </w:rPr>
        <w:t>475 657 988</w:t>
      </w:r>
    </w:p>
    <w:p w:rsidR="00992661" w:rsidRPr="009754C2" w:rsidRDefault="00992661" w:rsidP="00992661">
      <w:pPr>
        <w:rPr>
          <w:rFonts w:ascii="Arial" w:hAnsi="Arial" w:cs="Arial"/>
          <w:sz w:val="20"/>
          <w:szCs w:val="20"/>
        </w:rPr>
      </w:pPr>
      <w:r w:rsidRPr="009754C2">
        <w:rPr>
          <w:rFonts w:ascii="Arial" w:hAnsi="Arial" w:cs="Arial"/>
          <w:sz w:val="20"/>
          <w:szCs w:val="20"/>
        </w:rPr>
        <w:tab/>
      </w:r>
      <w:hyperlink r:id="rId15" w:history="1">
        <w:r w:rsidRPr="009754C2">
          <w:rPr>
            <w:rStyle w:val="Hypertextovodkaz"/>
            <w:rFonts w:ascii="Arial" w:hAnsi="Arial" w:cs="Arial"/>
            <w:sz w:val="20"/>
            <w:szCs w:val="20"/>
          </w:rPr>
          <w:t>martinkova.e@kr-ustecky.cz</w:t>
        </w:r>
      </w:hyperlink>
      <w:r w:rsidRPr="009754C2">
        <w:rPr>
          <w:rFonts w:ascii="Arial" w:hAnsi="Arial" w:cs="Arial"/>
          <w:sz w:val="20"/>
          <w:szCs w:val="20"/>
        </w:rPr>
        <w:t xml:space="preserve">   </w:t>
      </w:r>
    </w:p>
    <w:p w:rsidR="004352B3" w:rsidRPr="009754C2" w:rsidRDefault="00632058" w:rsidP="002C26D7">
      <w:pPr>
        <w:pStyle w:val="Style6"/>
        <w:widowControl/>
        <w:tabs>
          <w:tab w:val="left" w:pos="142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Karolí</w:t>
      </w:r>
      <w:r w:rsidR="00E30B6C" w:rsidRPr="009754C2">
        <w:rPr>
          <w:rFonts w:ascii="Arial" w:hAnsi="Arial" w:cs="Arial"/>
          <w:bCs/>
          <w:sz w:val="20"/>
          <w:szCs w:val="20"/>
        </w:rPr>
        <w:t xml:space="preserve">na Pokorná Haramiová </w:t>
      </w:r>
      <w:r w:rsidR="00D0016B" w:rsidRPr="009754C2">
        <w:rPr>
          <w:rFonts w:ascii="Arial" w:hAnsi="Arial" w:cs="Arial"/>
          <w:bCs/>
          <w:sz w:val="20"/>
          <w:szCs w:val="20"/>
        </w:rPr>
        <w:tab/>
      </w:r>
      <w:r w:rsidR="00E30B6C" w:rsidRPr="009754C2">
        <w:rPr>
          <w:rFonts w:ascii="Arial" w:hAnsi="Arial" w:cs="Arial"/>
          <w:bCs/>
          <w:sz w:val="20"/>
          <w:szCs w:val="20"/>
        </w:rPr>
        <w:t>475 657 583</w:t>
      </w:r>
    </w:p>
    <w:p w:rsidR="00E30B6C" w:rsidRPr="009D3C33" w:rsidRDefault="00E30B6C" w:rsidP="002C26D7">
      <w:pPr>
        <w:pStyle w:val="Style6"/>
        <w:widowControl/>
        <w:tabs>
          <w:tab w:val="left" w:pos="142"/>
        </w:tabs>
        <w:rPr>
          <w:rStyle w:val="FontStyle12"/>
          <w:rFonts w:asciiTheme="minorHAnsi" w:hAnsiTheme="minorHAnsi"/>
          <w:b w:val="0"/>
          <w:sz w:val="20"/>
          <w:szCs w:val="20"/>
        </w:rPr>
      </w:pPr>
      <w:r w:rsidRPr="009D3C33">
        <w:rPr>
          <w:rFonts w:ascii="Arial" w:hAnsi="Arial" w:cs="Arial"/>
          <w:bCs/>
          <w:sz w:val="20"/>
          <w:szCs w:val="20"/>
        </w:rPr>
        <w:tab/>
      </w:r>
      <w:r w:rsidRPr="009D3C33">
        <w:rPr>
          <w:rFonts w:ascii="Arial" w:hAnsi="Arial" w:cs="Arial"/>
          <w:bCs/>
          <w:sz w:val="20"/>
          <w:szCs w:val="20"/>
        </w:rPr>
        <w:tab/>
      </w:r>
      <w:hyperlink r:id="rId16" w:history="1">
        <w:r w:rsidRPr="009D3C33">
          <w:rPr>
            <w:rStyle w:val="Hypertextovodkaz"/>
            <w:rFonts w:ascii="Arial" w:hAnsi="Arial" w:cs="Arial"/>
            <w:bCs/>
            <w:sz w:val="20"/>
            <w:szCs w:val="20"/>
          </w:rPr>
          <w:t>haramiova.k@kr-ustecky.cz</w:t>
        </w:r>
      </w:hyperlink>
    </w:p>
    <w:p w:rsidR="00F979EE" w:rsidRDefault="00F979EE" w:rsidP="00F979EE">
      <w:pPr>
        <w:pStyle w:val="Style5"/>
        <w:widowControl/>
        <w:tabs>
          <w:tab w:val="left" w:pos="142"/>
        </w:tabs>
        <w:jc w:val="both"/>
        <w:rPr>
          <w:rStyle w:val="FontStyle13"/>
          <w:rFonts w:ascii="Arial" w:hAnsi="Arial" w:cs="Arial"/>
          <w:sz w:val="20"/>
          <w:szCs w:val="20"/>
        </w:rPr>
      </w:pPr>
    </w:p>
    <w:sectPr w:rsidR="00F979EE" w:rsidSect="00370C99">
      <w:headerReference w:type="default" r:id="rId17"/>
      <w:footerReference w:type="default" r:id="rId18"/>
      <w:type w:val="continuous"/>
      <w:pgSz w:w="11907" w:h="16839" w:code="9"/>
      <w:pgMar w:top="702" w:right="397" w:bottom="284" w:left="397" w:header="255" w:footer="223" w:gutter="0"/>
      <w:cols w:num="2" w:space="261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C4" w:rsidRDefault="00D052C4">
      <w:r>
        <w:separator/>
      </w:r>
    </w:p>
  </w:endnote>
  <w:endnote w:type="continuationSeparator" w:id="0">
    <w:p w:rsidR="00D052C4" w:rsidRDefault="00D0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80" w:rsidRDefault="00ED0C80">
    <w:pPr>
      <w:pStyle w:val="Zpat"/>
    </w:pPr>
    <w:r>
      <w:rPr>
        <w:noProof/>
      </w:rPr>
      <w:drawing>
        <wp:inline distT="0" distB="0" distL="0" distR="0">
          <wp:extent cx="2128183" cy="560149"/>
          <wp:effectExtent l="19050" t="0" r="5417" b="0"/>
          <wp:docPr id="5" name="obrázek 4" descr="cid:_1_0F598E4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_1_0F598E400F598BD40051A4C2C1257ED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7" cy="56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>
          <wp:extent cx="1712890" cy="576328"/>
          <wp:effectExtent l="19050" t="0" r="1610" b="0"/>
          <wp:docPr id="1" name="obrázek 7" descr="cid:_1_0F5990700F598BD40051A4C2C1257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_1_0F5990700F598BD40051A4C2C1257ED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89" cy="576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C4" w:rsidRDefault="00D052C4">
      <w:r>
        <w:separator/>
      </w:r>
    </w:p>
  </w:footnote>
  <w:footnote w:type="continuationSeparator" w:id="0">
    <w:p w:rsidR="00D052C4" w:rsidRDefault="00D05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shd w:val="clear" w:color="auto" w:fill="FFC000"/>
      <w:tblLook w:val="04A0"/>
    </w:tblPr>
    <w:tblGrid>
      <w:gridCol w:w="11307"/>
    </w:tblGrid>
    <w:tr w:rsidR="00ED0C80" w:rsidRPr="009B6CBC" w:rsidTr="00370C99">
      <w:tc>
        <w:tcPr>
          <w:tcW w:w="11307" w:type="dxa"/>
          <w:shd w:val="clear" w:color="auto" w:fill="C2D69B" w:themeFill="accent3" w:themeFillTint="99"/>
        </w:tcPr>
        <w:p w:rsidR="00ED0C80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</w:p>
        <w:p w:rsidR="00ED0C80" w:rsidRPr="00932EBB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932EBB">
            <w:rPr>
              <w:rFonts w:ascii="Arial" w:hAnsi="Arial" w:cs="Arial"/>
              <w:b/>
              <w:bCs/>
              <w:sz w:val="21"/>
              <w:szCs w:val="21"/>
            </w:rPr>
            <w:t>Podpora na výměnu zastaralých zdrojů tepla na pevná paliva</w:t>
          </w:r>
        </w:p>
        <w:p w:rsidR="00ED0C80" w:rsidRPr="00932EBB" w:rsidRDefault="00ED0C80" w:rsidP="009B6CBC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932EBB">
            <w:rPr>
              <w:rFonts w:ascii="Arial" w:hAnsi="Arial" w:cs="Arial"/>
              <w:b/>
              <w:bCs/>
              <w:sz w:val="21"/>
              <w:szCs w:val="21"/>
            </w:rPr>
            <w:t xml:space="preserve"> v rodinných domech v Ústeckém kraji v rámci OP ŽP 2014-2020 -</w:t>
          </w:r>
        </w:p>
        <w:p w:rsidR="00ED0C80" w:rsidRPr="00346829" w:rsidRDefault="00ED0C80" w:rsidP="00992661">
          <w:pPr>
            <w:jc w:val="center"/>
            <w:rPr>
              <w:rFonts w:ascii="Arial" w:hAnsi="Arial" w:cs="Arial"/>
              <w:b/>
              <w:bCs/>
              <w:caps/>
              <w:color w:val="620E0D"/>
              <w:sz w:val="48"/>
              <w:szCs w:val="48"/>
            </w:rPr>
          </w:pPr>
          <w:r w:rsidRPr="00932EBB">
            <w:rPr>
              <w:rFonts w:ascii="Arial" w:hAnsi="Arial" w:cs="Arial"/>
              <w:b/>
              <w:bCs/>
              <w:caps/>
              <w:sz w:val="48"/>
              <w:szCs w:val="48"/>
            </w:rPr>
            <w:t>KotlíkovÁ dotace</w:t>
          </w:r>
          <w:r w:rsidRPr="00346829">
            <w:rPr>
              <w:rFonts w:ascii="Arial" w:hAnsi="Arial" w:cs="Arial"/>
              <w:b/>
              <w:bCs/>
              <w:caps/>
              <w:sz w:val="48"/>
              <w:szCs w:val="48"/>
            </w:rPr>
            <w:t xml:space="preserve"> </w:t>
          </w:r>
        </w:p>
      </w:tc>
    </w:tr>
  </w:tbl>
  <w:p w:rsidR="00ED0C80" w:rsidRPr="009B6CBC" w:rsidRDefault="00ED0C80" w:rsidP="009B6CBC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E9"/>
    <w:multiLevelType w:val="hybridMultilevel"/>
    <w:tmpl w:val="3DF2FC94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1">
    <w:nsid w:val="234D08AB"/>
    <w:multiLevelType w:val="hybridMultilevel"/>
    <w:tmpl w:val="F3B06AD0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2374"/>
    <w:multiLevelType w:val="hybridMultilevel"/>
    <w:tmpl w:val="874CE372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">
    <w:nsid w:val="36EF3755"/>
    <w:multiLevelType w:val="hybridMultilevel"/>
    <w:tmpl w:val="C0FE7D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0CFD"/>
    <w:multiLevelType w:val="hybridMultilevel"/>
    <w:tmpl w:val="EEDE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9B7"/>
    <w:multiLevelType w:val="hybridMultilevel"/>
    <w:tmpl w:val="2004A706"/>
    <w:lvl w:ilvl="0" w:tplc="0405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6">
    <w:nsid w:val="4F6102C3"/>
    <w:multiLevelType w:val="hybridMultilevel"/>
    <w:tmpl w:val="4942EADC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FAE"/>
    <w:multiLevelType w:val="hybridMultilevel"/>
    <w:tmpl w:val="6A5A6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A67DA"/>
    <w:multiLevelType w:val="hybridMultilevel"/>
    <w:tmpl w:val="DC204AC2"/>
    <w:lvl w:ilvl="0" w:tplc="BD70F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47E1A"/>
    <w:multiLevelType w:val="hybridMultilevel"/>
    <w:tmpl w:val="FFB8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955D5"/>
    <w:multiLevelType w:val="hybridMultilevel"/>
    <w:tmpl w:val="069E3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F1A49"/>
    <w:multiLevelType w:val="hybridMultilevel"/>
    <w:tmpl w:val="A65A70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54CEA"/>
    <w:multiLevelType w:val="hybridMultilevel"/>
    <w:tmpl w:val="FFAC0F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gmar Hudson">
    <w15:presenceInfo w15:providerId="None" w15:userId="Dagmar Huds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365ED"/>
    <w:rsid w:val="00024F44"/>
    <w:rsid w:val="00032AF7"/>
    <w:rsid w:val="000368FE"/>
    <w:rsid w:val="00077264"/>
    <w:rsid w:val="000E5ADF"/>
    <w:rsid w:val="000F0352"/>
    <w:rsid w:val="000F2B57"/>
    <w:rsid w:val="001112CB"/>
    <w:rsid w:val="0012191A"/>
    <w:rsid w:val="0012400D"/>
    <w:rsid w:val="001255E6"/>
    <w:rsid w:val="001256D8"/>
    <w:rsid w:val="00126BFA"/>
    <w:rsid w:val="00133536"/>
    <w:rsid w:val="00147138"/>
    <w:rsid w:val="00193AB6"/>
    <w:rsid w:val="001B2112"/>
    <w:rsid w:val="001C7E52"/>
    <w:rsid w:val="001E325B"/>
    <w:rsid w:val="001E437F"/>
    <w:rsid w:val="001F36FE"/>
    <w:rsid w:val="002316E1"/>
    <w:rsid w:val="00265C8C"/>
    <w:rsid w:val="00266E4C"/>
    <w:rsid w:val="002C26D7"/>
    <w:rsid w:val="002C31FE"/>
    <w:rsid w:val="002F144D"/>
    <w:rsid w:val="003048F2"/>
    <w:rsid w:val="003347BD"/>
    <w:rsid w:val="00346829"/>
    <w:rsid w:val="00346B3E"/>
    <w:rsid w:val="003526C9"/>
    <w:rsid w:val="00363387"/>
    <w:rsid w:val="00370C99"/>
    <w:rsid w:val="0038675D"/>
    <w:rsid w:val="003927A8"/>
    <w:rsid w:val="003A63F6"/>
    <w:rsid w:val="003F33C1"/>
    <w:rsid w:val="0042008B"/>
    <w:rsid w:val="004352B3"/>
    <w:rsid w:val="00441BE1"/>
    <w:rsid w:val="00471C1E"/>
    <w:rsid w:val="004746E8"/>
    <w:rsid w:val="004835DB"/>
    <w:rsid w:val="00494DC5"/>
    <w:rsid w:val="004E74C6"/>
    <w:rsid w:val="005152CD"/>
    <w:rsid w:val="00515AB1"/>
    <w:rsid w:val="00534509"/>
    <w:rsid w:val="005365ED"/>
    <w:rsid w:val="00594487"/>
    <w:rsid w:val="005B192C"/>
    <w:rsid w:val="005C1A3B"/>
    <w:rsid w:val="005D6E57"/>
    <w:rsid w:val="005E6BB0"/>
    <w:rsid w:val="005F59FA"/>
    <w:rsid w:val="00632058"/>
    <w:rsid w:val="00671E1F"/>
    <w:rsid w:val="00675323"/>
    <w:rsid w:val="006B69BB"/>
    <w:rsid w:val="006C7F27"/>
    <w:rsid w:val="006D300B"/>
    <w:rsid w:val="00770140"/>
    <w:rsid w:val="00794273"/>
    <w:rsid w:val="007B6591"/>
    <w:rsid w:val="007D5BD3"/>
    <w:rsid w:val="007E24D9"/>
    <w:rsid w:val="007F40FC"/>
    <w:rsid w:val="007F58AC"/>
    <w:rsid w:val="008163E2"/>
    <w:rsid w:val="00826488"/>
    <w:rsid w:val="0085032B"/>
    <w:rsid w:val="00895AA1"/>
    <w:rsid w:val="008C2420"/>
    <w:rsid w:val="008F6004"/>
    <w:rsid w:val="00930423"/>
    <w:rsid w:val="00932EBB"/>
    <w:rsid w:val="00966A4A"/>
    <w:rsid w:val="009754C2"/>
    <w:rsid w:val="00992661"/>
    <w:rsid w:val="009A5EC4"/>
    <w:rsid w:val="009B6CBC"/>
    <w:rsid w:val="009D3C33"/>
    <w:rsid w:val="009E5F60"/>
    <w:rsid w:val="00A01BDD"/>
    <w:rsid w:val="00A13FB4"/>
    <w:rsid w:val="00A25813"/>
    <w:rsid w:val="00A47EAF"/>
    <w:rsid w:val="00A94076"/>
    <w:rsid w:val="00AC662C"/>
    <w:rsid w:val="00AC7583"/>
    <w:rsid w:val="00AD5A7B"/>
    <w:rsid w:val="00AE685F"/>
    <w:rsid w:val="00B308A1"/>
    <w:rsid w:val="00B450E4"/>
    <w:rsid w:val="00B87D60"/>
    <w:rsid w:val="00B97E73"/>
    <w:rsid w:val="00BF39F3"/>
    <w:rsid w:val="00BF6495"/>
    <w:rsid w:val="00C31846"/>
    <w:rsid w:val="00C376E1"/>
    <w:rsid w:val="00C55F8B"/>
    <w:rsid w:val="00C94BAC"/>
    <w:rsid w:val="00CB0046"/>
    <w:rsid w:val="00CC573D"/>
    <w:rsid w:val="00CF0507"/>
    <w:rsid w:val="00D0016B"/>
    <w:rsid w:val="00D04414"/>
    <w:rsid w:val="00D052C4"/>
    <w:rsid w:val="00D15711"/>
    <w:rsid w:val="00D23606"/>
    <w:rsid w:val="00D52EBB"/>
    <w:rsid w:val="00D64201"/>
    <w:rsid w:val="00D655BB"/>
    <w:rsid w:val="00D65776"/>
    <w:rsid w:val="00D7775E"/>
    <w:rsid w:val="00D86560"/>
    <w:rsid w:val="00DC47A5"/>
    <w:rsid w:val="00DF1A3F"/>
    <w:rsid w:val="00E06EC6"/>
    <w:rsid w:val="00E23768"/>
    <w:rsid w:val="00E25BCA"/>
    <w:rsid w:val="00E30B6C"/>
    <w:rsid w:val="00E60F91"/>
    <w:rsid w:val="00E87C9F"/>
    <w:rsid w:val="00E96957"/>
    <w:rsid w:val="00EA1632"/>
    <w:rsid w:val="00EA2537"/>
    <w:rsid w:val="00EA264C"/>
    <w:rsid w:val="00ED0C80"/>
    <w:rsid w:val="00ED75D7"/>
    <w:rsid w:val="00EF73F0"/>
    <w:rsid w:val="00F45AF3"/>
    <w:rsid w:val="00F614F4"/>
    <w:rsid w:val="00F979EE"/>
    <w:rsid w:val="00FB550E"/>
    <w:rsid w:val="00FD7F1A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9BB"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B69BB"/>
  </w:style>
  <w:style w:type="paragraph" w:customStyle="1" w:styleId="Style2">
    <w:name w:val="Style2"/>
    <w:basedOn w:val="Normln"/>
    <w:uiPriority w:val="99"/>
    <w:rsid w:val="006B69BB"/>
  </w:style>
  <w:style w:type="paragraph" w:customStyle="1" w:styleId="Style3">
    <w:name w:val="Style3"/>
    <w:basedOn w:val="Normln"/>
    <w:uiPriority w:val="99"/>
    <w:rsid w:val="006B69BB"/>
  </w:style>
  <w:style w:type="paragraph" w:customStyle="1" w:styleId="Style4">
    <w:name w:val="Style4"/>
    <w:basedOn w:val="Normln"/>
    <w:uiPriority w:val="99"/>
    <w:rsid w:val="006B69BB"/>
  </w:style>
  <w:style w:type="paragraph" w:customStyle="1" w:styleId="Style5">
    <w:name w:val="Style5"/>
    <w:basedOn w:val="Normln"/>
    <w:uiPriority w:val="99"/>
    <w:rsid w:val="006B69BB"/>
  </w:style>
  <w:style w:type="paragraph" w:customStyle="1" w:styleId="Style6">
    <w:name w:val="Style6"/>
    <w:basedOn w:val="Normln"/>
    <w:uiPriority w:val="99"/>
    <w:rsid w:val="006B69BB"/>
  </w:style>
  <w:style w:type="paragraph" w:customStyle="1" w:styleId="Style7">
    <w:name w:val="Style7"/>
    <w:basedOn w:val="Normln"/>
    <w:uiPriority w:val="99"/>
    <w:rsid w:val="006B69BB"/>
  </w:style>
  <w:style w:type="character" w:customStyle="1" w:styleId="FontStyle11">
    <w:name w:val="Font Style11"/>
    <w:basedOn w:val="Standardnpsmoodstavce"/>
    <w:uiPriority w:val="99"/>
    <w:rsid w:val="006B69BB"/>
    <w:rPr>
      <w:rFonts w:ascii="Calibri" w:hAnsi="Calibri" w:cs="Calibri"/>
      <w:b/>
      <w:bCs/>
      <w:sz w:val="12"/>
      <w:szCs w:val="12"/>
    </w:rPr>
  </w:style>
  <w:style w:type="character" w:customStyle="1" w:styleId="FontStyle12">
    <w:name w:val="Font Style12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character" w:customStyle="1" w:styleId="FontStyle13">
    <w:name w:val="Font Style13"/>
    <w:basedOn w:val="Standardnpsmoodstavce"/>
    <w:uiPriority w:val="99"/>
    <w:rsid w:val="006B69BB"/>
    <w:rPr>
      <w:rFonts w:ascii="Calibri" w:hAnsi="Calibri" w:cs="Calibri"/>
      <w:b/>
      <w:bCs/>
      <w:sz w:val="16"/>
      <w:szCs w:val="16"/>
    </w:rPr>
  </w:style>
  <w:style w:type="character" w:customStyle="1" w:styleId="FontStyle14">
    <w:name w:val="Font Style14"/>
    <w:basedOn w:val="Standardnpsmoodstavce"/>
    <w:uiPriority w:val="99"/>
    <w:rsid w:val="006B69BB"/>
    <w:rPr>
      <w:rFonts w:ascii="Calibri" w:hAnsi="Calibri" w:cs="Calibri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Standardnpsmoodstavce"/>
    <w:uiPriority w:val="99"/>
    <w:rsid w:val="006B69BB"/>
    <w:rPr>
      <w:rFonts w:ascii="Calibri" w:hAnsi="Calibri" w:cs="Calibri"/>
      <w:b/>
      <w:bCs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032AF7"/>
    <w:pPr>
      <w:widowControl/>
      <w:autoSpaceDE/>
      <w:autoSpaceDN/>
      <w:adjustRightInd/>
      <w:ind w:left="720"/>
    </w:pPr>
    <w:rPr>
      <w:rFonts w:eastAsiaTheme="minorHAnsi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03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66E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42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43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43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437F"/>
    <w:rPr>
      <w:rFonts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43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437F"/>
    <w:rPr>
      <w:rFonts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6591"/>
    <w:rPr>
      <w:rFonts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B65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6591"/>
    <w:rPr>
      <w:rFonts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2008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75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54C2"/>
    <w:rPr>
      <w:rFonts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zp.cz/sekce/815/kotlikove-dotace/" TargetMode="External"/><Relationship Id="rId13" Type="http://schemas.openxmlformats.org/officeDocument/2006/relationships/hyperlink" Target="mailto:bartosova.m@kr-usteck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er.j@kr-ustecky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aramiova.k@kr-ustecky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/kotlikova-dotace/ds-99776/p1=204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kova.e@kr-ustecky.cz" TargetMode="External"/><Relationship Id="rId10" Type="http://schemas.openxmlformats.org/officeDocument/2006/relationships/hyperlink" Target="http://www.mpo-enex.cz/experti/expert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-ustecky.cz/kotlikova-dotace/ds-99776/p1=204744" TargetMode="External"/><Relationship Id="rId14" Type="http://schemas.openxmlformats.org/officeDocument/2006/relationships/hyperlink" Target="mailto:boudnikova.d@kr-ustecky.cz" TargetMode="Externa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cid:_1_0F598E400F598BD40051A4C2C1257EDF" TargetMode="External"/><Relationship Id="rId1" Type="http://schemas.openxmlformats.org/officeDocument/2006/relationships/image" Target="media/image1.gif"/><Relationship Id="rId4" Type="http://schemas.openxmlformats.org/officeDocument/2006/relationships/image" Target="cid:_1_0F5990700F598BD40051A4C2C1257E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424E-9D9F-4AA9-A359-7730CB9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Ševic</dc:creator>
  <cp:lastModifiedBy>martinkova.e</cp:lastModifiedBy>
  <cp:revision>2</cp:revision>
  <cp:lastPrinted>2015-11-10T07:14:00Z</cp:lastPrinted>
  <dcterms:created xsi:type="dcterms:W3CDTF">2015-11-25T10:05:00Z</dcterms:created>
  <dcterms:modified xsi:type="dcterms:W3CDTF">2015-11-25T10:05:00Z</dcterms:modified>
</cp:coreProperties>
</file>