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A296" w14:textId="77777777" w:rsidR="00CE096B" w:rsidRPr="00CE096B" w:rsidRDefault="00B01DC5" w:rsidP="00CE096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object w:dxaOrig="1440" w:dyaOrig="1440" w14:anchorId="26E07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15pt;height:64.6pt;z-index:251658240;mso-position-horizontal:left">
            <v:imagedata r:id="rId4" o:title="" gain="69719f"/>
            <w10:wrap type="square" side="right"/>
          </v:shape>
          <o:OLEObject Type="Embed" ProgID="MSPhotoEd.3" ShapeID="_x0000_s1026" DrawAspect="Content" ObjectID="_1674545629" r:id="rId5"/>
        </w:object>
      </w:r>
      <w:r w:rsidR="00CE096B" w:rsidRPr="00CE096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t xml:space="preserve">                         Obec   Polerady</w:t>
      </w:r>
    </w:p>
    <w:p w14:paraId="33D52172" w14:textId="77777777" w:rsidR="00CE096B" w:rsidRPr="00CE096B" w:rsidRDefault="00CE096B" w:rsidP="00CE096B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E09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Polerady  č.p.15</w:t>
      </w:r>
    </w:p>
    <w:p w14:paraId="1270DACC" w14:textId="77777777" w:rsidR="00CE096B" w:rsidRPr="00CE096B" w:rsidRDefault="00CE096B" w:rsidP="00CE096B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E09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434 01 Polerady</w:t>
      </w:r>
    </w:p>
    <w:p w14:paraId="0E86896C" w14:textId="77777777" w:rsidR="00CE096B" w:rsidRPr="00CE096B" w:rsidRDefault="00CE096B" w:rsidP="00CE096B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  <w:r w:rsidRPr="00CE096B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t xml:space="preserve">                         </w:t>
      </w:r>
    </w:p>
    <w:p w14:paraId="5A52A862" w14:textId="77777777" w:rsidR="00CE096B" w:rsidRPr="00CE096B" w:rsidRDefault="00CE096B" w:rsidP="00CE096B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</w:p>
    <w:p w14:paraId="3012A1A0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  <w:r w:rsidRPr="00CE096B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w:t>tel.:476 109 030;  e-mail:oupolerady@volny.cz, ID: njkarvc</w:t>
      </w:r>
    </w:p>
    <w:p w14:paraId="55CF51CA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</w:p>
    <w:p w14:paraId="0D8183FC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</w:p>
    <w:p w14:paraId="3CB1069B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</w:p>
    <w:p w14:paraId="6E573AA7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</w:pPr>
    </w:p>
    <w:p w14:paraId="23720A69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96B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§18 zákona č. 106/1999 Sb., o svobodném přístupu k informacím ve znění pozdějších předpisů zveřejňuje Obec Polerady</w:t>
      </w:r>
    </w:p>
    <w:p w14:paraId="69062DCB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7A1CF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74C99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cs-CZ"/>
        </w:rPr>
      </w:pPr>
      <w:r w:rsidRPr="00CE096B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cs-CZ"/>
        </w:rPr>
        <w:t>Výroční zprávu o p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cs-CZ"/>
        </w:rPr>
        <w:t>oskytování informací za rok 2019</w:t>
      </w:r>
    </w:p>
    <w:p w14:paraId="733297F1" w14:textId="77777777" w:rsidR="00CE096B" w:rsidRPr="00CE096B" w:rsidRDefault="00CE096B" w:rsidP="00CE09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</w:pPr>
    </w:p>
    <w:p w14:paraId="76FBFD3F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E096B" w:rsidRPr="00CE096B" w14:paraId="4AAEF54C" w14:textId="77777777" w:rsidTr="00A4412E">
        <w:tc>
          <w:tcPr>
            <w:tcW w:w="7366" w:type="dxa"/>
          </w:tcPr>
          <w:p w14:paraId="3C2F4E1A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a)počet písemně podaných žádostí o informace</w:t>
            </w:r>
          </w:p>
        </w:tc>
        <w:tc>
          <w:tcPr>
            <w:tcW w:w="1696" w:type="dxa"/>
          </w:tcPr>
          <w:p w14:paraId="7DD40ACA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CE096B" w:rsidRPr="00CE096B" w14:paraId="11411A6C" w14:textId="77777777" w:rsidTr="00A4412E">
        <w:tc>
          <w:tcPr>
            <w:tcW w:w="7366" w:type="dxa"/>
          </w:tcPr>
          <w:p w14:paraId="35053FA6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b)počet vydaných rozhodnutí o odmítnutí žádostí</w:t>
            </w:r>
          </w:p>
        </w:tc>
        <w:tc>
          <w:tcPr>
            <w:tcW w:w="1696" w:type="dxa"/>
          </w:tcPr>
          <w:p w14:paraId="25679162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78A167F8" w14:textId="77777777" w:rsidTr="00A4412E">
        <w:tc>
          <w:tcPr>
            <w:tcW w:w="7366" w:type="dxa"/>
          </w:tcPr>
          <w:p w14:paraId="099F4F18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c)počet podaných odvolání proti rozhodnutí</w:t>
            </w:r>
          </w:p>
        </w:tc>
        <w:tc>
          <w:tcPr>
            <w:tcW w:w="1696" w:type="dxa"/>
          </w:tcPr>
          <w:p w14:paraId="3FAA057D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5BD44F62" w14:textId="77777777" w:rsidTr="00A4412E">
        <w:tc>
          <w:tcPr>
            <w:tcW w:w="7366" w:type="dxa"/>
          </w:tcPr>
          <w:p w14:paraId="631E93F2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d)opis podstatných částí každého rozsudku soudu, ve věci přezkoumání zákonnosti rozhodnutí o odmítnutí žádosti o poskytnutí informace</w:t>
            </w:r>
          </w:p>
        </w:tc>
        <w:tc>
          <w:tcPr>
            <w:tcW w:w="1696" w:type="dxa"/>
          </w:tcPr>
          <w:p w14:paraId="271E98B0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4B681F91" w14:textId="77777777" w:rsidTr="00A4412E">
        <w:tc>
          <w:tcPr>
            <w:tcW w:w="7366" w:type="dxa"/>
          </w:tcPr>
          <w:p w14:paraId="7AF64C52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e)přehled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696" w:type="dxa"/>
          </w:tcPr>
          <w:p w14:paraId="55DAF14E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48CAEE43" w14:textId="77777777" w:rsidTr="00A4412E">
        <w:tc>
          <w:tcPr>
            <w:tcW w:w="7366" w:type="dxa"/>
          </w:tcPr>
          <w:p w14:paraId="748FDC88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f)poskytnuté výhradní licence a odůvodnění nezbytnosti poskytnutí výhradní licence</w:t>
            </w:r>
          </w:p>
        </w:tc>
        <w:tc>
          <w:tcPr>
            <w:tcW w:w="1696" w:type="dxa"/>
          </w:tcPr>
          <w:p w14:paraId="4E0C4BF6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5E933D24" w14:textId="77777777" w:rsidTr="00A4412E">
        <w:tc>
          <w:tcPr>
            <w:tcW w:w="7366" w:type="dxa"/>
          </w:tcPr>
          <w:p w14:paraId="2C236EA3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g)počet stížností podaných dle §16 a zákona, včetně důvodů jejich podání a stručný popis způsobu jejich vyřízení</w:t>
            </w:r>
          </w:p>
        </w:tc>
        <w:tc>
          <w:tcPr>
            <w:tcW w:w="1696" w:type="dxa"/>
          </w:tcPr>
          <w:p w14:paraId="66582513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E096B" w:rsidRPr="00CE096B" w14:paraId="5EA1930C" w14:textId="77777777" w:rsidTr="00A4412E">
        <w:tc>
          <w:tcPr>
            <w:tcW w:w="7366" w:type="dxa"/>
          </w:tcPr>
          <w:p w14:paraId="519D75DA" w14:textId="77777777" w:rsidR="00CE096B" w:rsidRPr="00CE096B" w:rsidRDefault="00CE096B" w:rsidP="00CE09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E096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h)další informace vztahující se k uplatňování zákona</w:t>
            </w:r>
          </w:p>
        </w:tc>
        <w:tc>
          <w:tcPr>
            <w:tcW w:w="1696" w:type="dxa"/>
          </w:tcPr>
          <w:p w14:paraId="20BF1BFE" w14:textId="77777777" w:rsidR="00CE096B" w:rsidRPr="00CE096B" w:rsidRDefault="00CE096B" w:rsidP="00CE09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779320E7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2622D2F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B6C5A3C" w14:textId="79ACEFE1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096B">
        <w:rPr>
          <w:rFonts w:ascii="Times New Roman" w:eastAsia="Times New Roman" w:hAnsi="Times New Roman" w:cs="Times New Roman"/>
          <w:sz w:val="28"/>
          <w:szCs w:val="28"/>
          <w:lang w:eastAsia="cs-CZ"/>
        </w:rPr>
        <w:t>V průběhu roku 20</w:t>
      </w:r>
      <w:r w:rsidR="00B01DC5">
        <w:rPr>
          <w:rFonts w:ascii="Times New Roman" w:eastAsia="Times New Roman" w:hAnsi="Times New Roman" w:cs="Times New Roman"/>
          <w:sz w:val="28"/>
          <w:szCs w:val="28"/>
          <w:lang w:eastAsia="cs-CZ"/>
        </w:rPr>
        <w:t>19</w:t>
      </w:r>
      <w:r w:rsidRPr="00CE09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odpovídali pracovníci obecního úřadu a členové zastupitelstva obce průběžně na ústní a telefonické dotazy občanů.</w:t>
      </w:r>
    </w:p>
    <w:p w14:paraId="36CE9ACC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154646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E35ADD1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C5A0238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 Poleradech dne 03. 02. 2020</w:t>
      </w:r>
    </w:p>
    <w:p w14:paraId="3413E946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09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       Alois Macháč</w:t>
      </w:r>
    </w:p>
    <w:p w14:paraId="7AE8EE7B" w14:textId="77777777" w:rsidR="00CE096B" w:rsidRPr="00CE096B" w:rsidRDefault="00CE096B" w:rsidP="00C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09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starosta obce Polerady</w:t>
      </w:r>
    </w:p>
    <w:p w14:paraId="5511CC89" w14:textId="77777777" w:rsidR="0071753C" w:rsidRDefault="0071753C"/>
    <w:sectPr w:rsidR="0071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40"/>
    <w:rsid w:val="0071753C"/>
    <w:rsid w:val="00B01DC5"/>
    <w:rsid w:val="00BF4040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CF954"/>
  <w15:chartTrackingRefBased/>
  <w15:docId w15:val="{4A4D96F5-3D9D-47C6-8FE5-668C6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uzivatel</cp:lastModifiedBy>
  <cp:revision>3</cp:revision>
  <dcterms:created xsi:type="dcterms:W3CDTF">2021-02-11T09:13:00Z</dcterms:created>
  <dcterms:modified xsi:type="dcterms:W3CDTF">2021-02-11T09:47:00Z</dcterms:modified>
</cp:coreProperties>
</file>